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DB8B" w14:textId="77777777" w:rsidR="006E6140" w:rsidRPr="00482CDC" w:rsidRDefault="006E6140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6500D4F" w14:textId="77777777" w:rsidR="00482CDC" w:rsidRPr="0086780C" w:rsidRDefault="00482CDC" w:rsidP="00950645">
      <w:pPr>
        <w:pStyle w:val="Plattetekst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6780C">
        <w:rPr>
          <w:rFonts w:ascii="Arial" w:hAnsi="Arial" w:cs="Arial"/>
          <w:b/>
          <w:bCs/>
          <w:sz w:val="22"/>
          <w:szCs w:val="22"/>
          <w:u w:val="single"/>
        </w:rPr>
        <w:t>FORMULIER C-Form-I-01</w:t>
      </w:r>
    </w:p>
    <w:p w14:paraId="681B50CF" w14:textId="77777777" w:rsidR="00950645" w:rsidRDefault="00950645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AF80F7B" w14:textId="77777777" w:rsidR="00D16EEE" w:rsidRDefault="00D16EEE" w:rsidP="006E6140">
      <w:pPr>
        <w:rPr>
          <w:rFonts w:ascii="Arial" w:hAnsi="Arial" w:cs="Arial"/>
          <w:sz w:val="22"/>
          <w:szCs w:val="22"/>
          <w:lang w:val="nl-BE"/>
        </w:rPr>
      </w:pPr>
      <w:r w:rsidRPr="0096004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A7D0D" wp14:editId="42AC2B99">
                <wp:simplePos x="0" y="0"/>
                <wp:positionH relativeFrom="column">
                  <wp:posOffset>103180</wp:posOffset>
                </wp:positionH>
                <wp:positionV relativeFrom="paragraph">
                  <wp:posOffset>45751</wp:posOffset>
                </wp:positionV>
                <wp:extent cx="5454650" cy="1226634"/>
                <wp:effectExtent l="0" t="0" r="1270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1226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92F2F" w14:textId="73996C20" w:rsidR="00D16EEE" w:rsidRPr="00960047" w:rsidRDefault="00960047" w:rsidP="00B16599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>De keuze van het juiste formulier en de aanvraagprocedure voor een tegemoetkoming voor een cochleair implantaat of een</w:t>
                            </w:r>
                            <w:r w:rsidR="009853C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 geluidsprocessor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 staat beschreven in de vergoedingsvoorwaarden C-§01.</w:t>
                            </w:r>
                          </w:p>
                          <w:p w14:paraId="4E53DF56" w14:textId="77777777" w:rsidR="00D16EEE" w:rsidRPr="00960047" w:rsidRDefault="00960047" w:rsidP="00B16599">
                            <w:pPr>
                              <w:jc w:val="both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 w:rsidRPr="009600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Om u hierbij te helpen, is er ter informatie een flowchart beschikbaar op de website </w:t>
                            </w:r>
                            <w:hyperlink r:id="rId11" w:history="1">
                              <w:r w:rsidR="00B16599" w:rsidRPr="001B5223">
                                <w:rPr>
                                  <w:rStyle w:val="Hyperlink"/>
                                  <w:rFonts w:ascii="Arial" w:hAnsi="Arial" w:cs="Arial"/>
                                  <w:lang w:val="nl-BE"/>
                                </w:rPr>
                                <w:t>www.riziv.fgov.be/nl/professionals/individuelezorgverleners/verstrekkers-van-implantaten/Paginas/terugbetaling-implantaten.aspx</w:t>
                              </w:r>
                            </w:hyperlink>
                            <w:r w:rsidR="00B16599">
                              <w:rPr>
                                <w:rFonts w:ascii="Arial" w:hAnsi="Arial" w:cs="Arial"/>
                                <w:lang w:val="nl-BE"/>
                              </w:rPr>
                              <w:t xml:space="preserve"> </w:t>
                            </w:r>
                            <w:r w:rsidRPr="00960047">
                              <w:rPr>
                                <w:rFonts w:ascii="Arial" w:hAnsi="Arial" w:cs="Arial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7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3.6pt;width:429.5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wCEAIAACAEAAAOAAAAZHJzL2Uyb0RvYy54bWysU9tu2zAMfR+wfxD0vtjx7Kw14hRdugwD&#10;ugvQ7QNkWY6FyaImKbGzrx8lu2l2exmmB4EUqUPykFzfjL0iR2GdBF3R5SKlRGgOjdT7in75vHtx&#10;RYnzTDdMgRYVPQlHbzbPn60HU4oMOlCNsARBtCsHU9HOe1MmieOd6JlbgBEajS3YnnlU7T5pLBsQ&#10;vVdJlqarZADbGAtcOIevd5ORbiJ+2wruP7atE56oimJuPt423nW4k82alXvLTCf5nAb7hyx6JjUG&#10;PUPdMc/IwcrfoHrJLTho/YJDn0DbSi5iDVjNMv2lmoeOGRFrQXKcOdPk/h8s/3B8MJ8s8eNrGLGB&#10;sQhn7oF/dUTDtmN6L26thaETrMHAy0BZMhhXzl8D1a50AaQe3kODTWYHDxFobG0fWME6CaJjA05n&#10;0sXoCcfHIi/yVYEmjrZllq1WL/MYg5WP3411/q2AngShoha7GuHZ8d75kA4rH11CNAdKNjupVFTs&#10;vt4qS44MJ2AXz4z+k5vSZKjodZEVEwN/hUjj+RNELz2OspJ9Ra/OTqwMvL3RTRw0z6SaZExZ6ZnI&#10;wN3Eoh/rER0DoTU0J6TUwjSyuGIodGC/UzLguFbUfTswKyhR7zS25XqZ52G+o5IXrzJU7KWlvrQw&#10;zRGqop6SSdz6uBOBMA232L5WRmKfMplzxTGMfM8rE+b8Uo9eT4u9+QEAAP//AwBQSwMEFAAGAAgA&#10;AAAhAI/cFvDbAAAACAEAAA8AAABkcnMvZG93bnJldi54bWxMT8tOwzAQvCPxD9YicUHUoZQkhDgV&#10;QgLBDQqCqxtvkwh7HWw3DX/PcoLT7mhG86jXs7NiwhAHTwouFhkIpNabgToFb6/35yWImDQZbT2h&#10;gm+MsG6Oj2pdGX+gF5w2qRNsQrHSCvqUxkrK2PbodFz4EYm5nQ9OJ4ahkyboA5s7K5dZlkunB+KE&#10;Xo9412P7udk7BeXqcfqIT5fP722+s9fprJgevoJSpyfz7Q2IhHP6E8Nvfa4ODXfa+j2ZKCzjfMlK&#10;BQUfpsviip+tAk5dgWxq+X9A8wMAAP//AwBQSwECLQAUAAYACAAAACEAtoM4kv4AAADhAQAAEwAA&#10;AAAAAAAAAAAAAAAAAAAAW0NvbnRlbnRfVHlwZXNdLnhtbFBLAQItABQABgAIAAAAIQA4/SH/1gAA&#10;AJQBAAALAAAAAAAAAAAAAAAAAC8BAABfcmVscy8ucmVsc1BLAQItABQABgAIAAAAIQBIo1wCEAIA&#10;ACAEAAAOAAAAAAAAAAAAAAAAAC4CAABkcnMvZTJvRG9jLnhtbFBLAQItABQABgAIAAAAIQCP3Bbw&#10;2wAAAAgBAAAPAAAAAAAAAAAAAAAAAGoEAABkcnMvZG93bnJldi54bWxQSwUGAAAAAAQABADzAAAA&#10;cgUAAAAA&#10;">
                <v:textbox>
                  <w:txbxContent>
                    <w:p w14:paraId="0FB92F2F" w14:textId="73996C20" w:rsidR="00D16EEE" w:rsidRPr="00960047" w:rsidRDefault="00960047" w:rsidP="00B16599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>De keuze van het juiste formulier en de aanvraagprocedure voor een tegemoetkoming voor een cochleair implantaat of een</w:t>
                      </w:r>
                      <w:r w:rsidR="009853C7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 geluidsprocessor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 staat beschreven in de vergoedingsvoorwaarden C-§01.</w:t>
                      </w:r>
                    </w:p>
                    <w:p w14:paraId="4E53DF56" w14:textId="77777777" w:rsidR="00D16EEE" w:rsidRPr="00960047" w:rsidRDefault="00960047" w:rsidP="00B16599">
                      <w:pPr>
                        <w:jc w:val="both"/>
                        <w:rPr>
                          <w:rFonts w:ascii="Arial" w:hAnsi="Arial" w:cs="Arial"/>
                          <w:lang w:val="nl-BE"/>
                        </w:rPr>
                      </w:pPr>
                      <w:r w:rsidRPr="00960047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Om u hierbij te helpen, is er ter informatie een flowchart beschikbaar op de website </w:t>
                      </w:r>
                      <w:hyperlink r:id="rId12" w:history="1">
                        <w:r w:rsidR="00B16599" w:rsidRPr="001B5223">
                          <w:rPr>
                            <w:rStyle w:val="Hyperlink"/>
                            <w:rFonts w:ascii="Arial" w:hAnsi="Arial" w:cs="Arial"/>
                            <w:lang w:val="nl-BE"/>
                          </w:rPr>
                          <w:t>www.riziv.fgov.be/nl/professionals/individuelezorgverleners/verstrekkers-van-implantaten/Paginas/terugbetaling-implantaten.aspx</w:t>
                        </w:r>
                      </w:hyperlink>
                      <w:r w:rsidR="00B16599">
                        <w:rPr>
                          <w:rFonts w:ascii="Arial" w:hAnsi="Arial" w:cs="Arial"/>
                          <w:lang w:val="nl-BE"/>
                        </w:rPr>
                        <w:t xml:space="preserve"> </w:t>
                      </w:r>
                      <w:r w:rsidRPr="00960047">
                        <w:rPr>
                          <w:rFonts w:ascii="Arial" w:hAnsi="Arial" w:cs="Arial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76CC4F" w14:textId="77777777" w:rsidR="00D16EEE" w:rsidRDefault="00D16EEE" w:rsidP="006E6140">
      <w:pPr>
        <w:rPr>
          <w:rFonts w:ascii="Arial" w:hAnsi="Arial" w:cs="Arial"/>
          <w:sz w:val="22"/>
          <w:szCs w:val="22"/>
          <w:lang w:val="nl-BE"/>
        </w:rPr>
      </w:pPr>
    </w:p>
    <w:p w14:paraId="7D88B874" w14:textId="77777777" w:rsidR="006E6140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01193E78" w14:textId="77777777" w:rsidR="006E6140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407E2CAE" w14:textId="77777777" w:rsidR="00960047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4384D3B2" w14:textId="77777777" w:rsidR="00960047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59BA39B7" w14:textId="77777777" w:rsidR="00960047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58450A74" w14:textId="77777777" w:rsidR="00960047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6BAEF056" w14:textId="77777777" w:rsidR="00960047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3146F82C" w14:textId="7384E922" w:rsidR="00960047" w:rsidRPr="00596C98" w:rsidRDefault="00960047" w:rsidP="00960047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6C98">
        <w:rPr>
          <w:rFonts w:ascii="Arial" w:hAnsi="Arial" w:cs="Arial"/>
          <w:b/>
          <w:bCs/>
          <w:sz w:val="22"/>
          <w:szCs w:val="22"/>
        </w:rPr>
        <w:t xml:space="preserve">Aanvraag voor het bekomen van een tegemoetkoming van de verplichte verzekering in de kosten van een </w:t>
      </w:r>
      <w:r w:rsidRPr="00596C98">
        <w:rPr>
          <w:rFonts w:ascii="Arial" w:hAnsi="Arial" w:cs="Arial"/>
          <w:b/>
          <w:bCs/>
          <w:sz w:val="22"/>
          <w:szCs w:val="22"/>
          <w:u w:val="single"/>
        </w:rPr>
        <w:t>cochleair implantaat</w:t>
      </w:r>
      <w:r w:rsidRPr="00596C98">
        <w:rPr>
          <w:rFonts w:ascii="Arial" w:hAnsi="Arial" w:cs="Arial"/>
          <w:b/>
          <w:bCs/>
          <w:sz w:val="22"/>
          <w:szCs w:val="22"/>
        </w:rPr>
        <w:t xml:space="preserve"> bij een rechthebbende met</w:t>
      </w:r>
      <w:r w:rsidR="00EB67D9" w:rsidRPr="00596C98">
        <w:rPr>
          <w:rFonts w:ascii="Arial" w:hAnsi="Arial" w:cs="Arial"/>
          <w:b/>
          <w:bCs/>
          <w:sz w:val="22"/>
          <w:szCs w:val="22"/>
        </w:rPr>
        <w:t xml:space="preserve"> </w:t>
      </w:r>
      <w:r w:rsidR="009B18F9" w:rsidRPr="00596C98">
        <w:rPr>
          <w:rFonts w:ascii="Arial" w:hAnsi="Arial" w:cs="Arial"/>
          <w:b/>
          <w:bCs/>
          <w:sz w:val="22"/>
          <w:szCs w:val="22"/>
          <w:u w:val="single"/>
        </w:rPr>
        <w:t xml:space="preserve">een ernstig bilateraal gehoorverlies </w:t>
      </w:r>
      <w:r w:rsidR="009B18F9" w:rsidRPr="00853A30">
        <w:rPr>
          <w:rFonts w:ascii="Arial" w:hAnsi="Arial" w:cs="Arial"/>
          <w:b/>
          <w:bCs/>
          <w:sz w:val="22"/>
          <w:szCs w:val="22"/>
        </w:rPr>
        <w:t>(verstrekking</w:t>
      </w:r>
      <w:r w:rsidR="00793356" w:rsidRPr="00853A30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25706606"/>
      <w:r w:rsidR="007A2D6D" w:rsidRPr="007A2D6D">
        <w:rPr>
          <w:rFonts w:ascii="Arial" w:hAnsi="Arial" w:cs="Arial"/>
          <w:b/>
          <w:bCs/>
          <w:sz w:val="22"/>
          <w:szCs w:val="22"/>
        </w:rPr>
        <w:t>184295-184306</w:t>
      </w:r>
      <w:r w:rsidR="00C32C8B" w:rsidRPr="00853A30">
        <w:rPr>
          <w:rFonts w:ascii="Arial" w:hAnsi="Arial" w:cs="Arial"/>
          <w:b/>
          <w:bCs/>
          <w:sz w:val="22"/>
          <w:szCs w:val="22"/>
        </w:rPr>
        <w:t>+</w:t>
      </w:r>
      <w:bookmarkEnd w:id="0"/>
      <w:r w:rsidR="007A2D6D" w:rsidRPr="007A2D6D">
        <w:rPr>
          <w:rFonts w:ascii="Arial" w:hAnsi="Arial" w:cs="Arial"/>
          <w:b/>
          <w:bCs/>
          <w:sz w:val="22"/>
          <w:szCs w:val="22"/>
        </w:rPr>
        <w:t>184354-184365</w:t>
      </w:r>
      <w:r w:rsidR="009B18F9" w:rsidRPr="00853A30">
        <w:rPr>
          <w:rFonts w:ascii="Arial" w:hAnsi="Arial" w:cs="Arial"/>
          <w:b/>
          <w:bCs/>
          <w:sz w:val="22"/>
          <w:szCs w:val="22"/>
        </w:rPr>
        <w:t>)</w:t>
      </w:r>
      <w:r w:rsidR="009B18F9" w:rsidRPr="00853A30">
        <w:rPr>
          <w:rStyle w:val="Voetnootmarkering"/>
          <w:rFonts w:ascii="Arial" w:hAnsi="Arial" w:cs="Arial"/>
          <w:b/>
          <w:bCs/>
          <w:sz w:val="22"/>
          <w:szCs w:val="22"/>
        </w:rPr>
        <w:footnoteReference w:id="1"/>
      </w:r>
    </w:p>
    <w:p w14:paraId="0AAB7D3D" w14:textId="77777777" w:rsidR="00960047" w:rsidRPr="00596C98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6FF04B0C" w14:textId="77777777" w:rsidR="00960047" w:rsidRPr="00596C98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707C0CE8" w14:textId="77777777" w:rsidR="00482CDC" w:rsidRPr="00596C98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(Gelieve dit formulier </w:t>
      </w:r>
      <w:r w:rsidR="00D54304"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elektronisch </w:t>
      </w:r>
      <w:r w:rsidRPr="00596C98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="00867661"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 en af te drukken</w:t>
      </w:r>
      <w:r w:rsidR="0077470D" w:rsidRPr="00596C98">
        <w:rPr>
          <w:rFonts w:ascii="Arial" w:eastAsiaTheme="minorHAnsi" w:hAnsi="Arial" w:cs="Arial"/>
          <w:i/>
          <w:sz w:val="22"/>
          <w:szCs w:val="22"/>
          <w:lang w:val="nl-BE"/>
        </w:rPr>
        <w:t>,</w:t>
      </w:r>
      <w:r w:rsidR="00867661"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 of </w:t>
      </w:r>
      <w:r w:rsidR="003C499F" w:rsidRPr="00596C98">
        <w:rPr>
          <w:rFonts w:ascii="Arial" w:eastAsiaTheme="minorHAnsi" w:hAnsi="Arial" w:cs="Arial"/>
          <w:i/>
          <w:sz w:val="22"/>
          <w:szCs w:val="22"/>
          <w:lang w:val="nl-BE"/>
        </w:rPr>
        <w:t xml:space="preserve">in hoofdletters </w:t>
      </w:r>
      <w:r w:rsidR="00867661" w:rsidRPr="00596C98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Pr="00596C98">
        <w:rPr>
          <w:rFonts w:ascii="Arial" w:eastAsiaTheme="minorHAnsi" w:hAnsi="Arial" w:cs="Arial"/>
          <w:i/>
          <w:sz w:val="22"/>
          <w:szCs w:val="22"/>
          <w:lang w:val="nl-BE"/>
        </w:rPr>
        <w:t>)</w:t>
      </w:r>
    </w:p>
    <w:p w14:paraId="620822BB" w14:textId="77777777" w:rsidR="00482CDC" w:rsidRPr="00596C98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6D2942E9" w14:textId="77777777" w:rsidR="00482CDC" w:rsidRPr="00596C98" w:rsidRDefault="00482CDC" w:rsidP="005575AC">
      <w:pPr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ind w:left="1134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 w:rsidRPr="00596C98">
        <w:rPr>
          <w:rFonts w:ascii="Arial" w:eastAsiaTheme="minorHAnsi" w:hAnsi="Arial" w:cs="Arial"/>
          <w:sz w:val="22"/>
          <w:szCs w:val="22"/>
          <w:lang w:val="nl-BE"/>
        </w:rPr>
        <w:t xml:space="preserve">Te </w:t>
      </w:r>
      <w:r w:rsidR="001F277D" w:rsidRPr="00596C98">
        <w:rPr>
          <w:rFonts w:ascii="Arial" w:eastAsiaTheme="minorHAnsi" w:hAnsi="Arial" w:cs="Arial"/>
          <w:sz w:val="22"/>
          <w:szCs w:val="22"/>
          <w:lang w:val="nl-BE"/>
        </w:rPr>
        <w:t>ver</w:t>
      </w:r>
      <w:r w:rsidRPr="00596C98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 w:rsidR="00806F4A" w:rsidRPr="00596C98">
        <w:rPr>
          <w:rFonts w:ascii="Arial" w:eastAsiaTheme="minorHAnsi" w:hAnsi="Arial" w:cs="Arial"/>
          <w:sz w:val="22"/>
          <w:szCs w:val="22"/>
          <w:lang w:val="nl-BE"/>
        </w:rPr>
        <w:t xml:space="preserve">naar </w:t>
      </w:r>
      <w:r w:rsidR="003F5433" w:rsidRPr="00596C98">
        <w:rPr>
          <w:rFonts w:ascii="Arial" w:eastAsiaTheme="minorHAnsi" w:hAnsi="Arial" w:cs="Arial"/>
          <w:sz w:val="22"/>
          <w:szCs w:val="22"/>
          <w:lang w:val="nl-BE"/>
        </w:rPr>
        <w:t>de Adviserend Arts</w:t>
      </w:r>
      <w:r w:rsidR="00960047" w:rsidRPr="00596C98">
        <w:rPr>
          <w:rFonts w:ascii="Arial" w:eastAsiaTheme="minorHAnsi" w:hAnsi="Arial" w:cs="Arial"/>
          <w:sz w:val="22"/>
          <w:szCs w:val="22"/>
          <w:lang w:val="nl-BE"/>
        </w:rPr>
        <w:t>,</w:t>
      </w:r>
      <w:r w:rsidR="003F5433" w:rsidRPr="00596C98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="00F1702A" w:rsidRPr="00596C98">
        <w:rPr>
          <w:rFonts w:ascii="Arial" w:hAnsi="Arial" w:cs="Arial"/>
          <w:bCs/>
          <w:sz w:val="22"/>
          <w:szCs w:val="22"/>
          <w:lang w:val="nl-BE"/>
        </w:rPr>
        <w:t xml:space="preserve">voorafgaand aan </w:t>
      </w:r>
      <w:r w:rsidR="00960047" w:rsidRPr="00596C98">
        <w:rPr>
          <w:rFonts w:ascii="Arial" w:hAnsi="Arial" w:cs="Arial"/>
          <w:bCs/>
          <w:sz w:val="22"/>
          <w:szCs w:val="22"/>
          <w:lang w:val="nl-BE"/>
        </w:rPr>
        <w:t xml:space="preserve">of na </w:t>
      </w:r>
      <w:r w:rsidR="00F1702A" w:rsidRPr="00596C98">
        <w:rPr>
          <w:rFonts w:ascii="Arial" w:hAnsi="Arial" w:cs="Arial"/>
          <w:bCs/>
          <w:sz w:val="22"/>
          <w:szCs w:val="22"/>
          <w:lang w:val="nl-BE"/>
        </w:rPr>
        <w:t>de implantatie</w:t>
      </w:r>
    </w:p>
    <w:p w14:paraId="62F8E2D2" w14:textId="77777777" w:rsidR="006E6140" w:rsidRPr="00596C98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01228E00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25AE4535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29A1C65E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</w:t>
      </w:r>
      <w:r w:rsidR="00867661"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E43C766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AA136F" w:rsidRPr="00596C98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49455B93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AA136F" w:rsidRPr="00596C98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4D6EB86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Email-adres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4163458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22E2E472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7562A009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63A26311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7BF6F4C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61D9492" w14:textId="52EE14C6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Identificatienummer van het Rijksregister</w:t>
      </w:r>
      <w:r w:rsidR="005705E6">
        <w:rPr>
          <w:rFonts w:ascii="Arial" w:eastAsiaTheme="minorHAnsi" w:hAnsi="Arial" w:cs="Arial"/>
          <w:sz w:val="22"/>
          <w:szCs w:val="22"/>
          <w:lang w:val="nl-NL"/>
        </w:rPr>
        <w:t>*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2D5FC51" w14:textId="77777777" w:rsidR="003069DF" w:rsidRDefault="00950645" w:rsidP="009853C7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6A0B29">
        <w:rPr>
          <w:rFonts w:ascii="Arial" w:eastAsiaTheme="minorHAnsi" w:hAnsi="Arial" w:cs="Arial"/>
          <w:sz w:val="22"/>
          <w:szCs w:val="22"/>
          <w:lang w:val="en-GB"/>
        </w:rPr>
        <w:t>Geboortedatum :</w:t>
      </w:r>
      <w:r w:rsidR="00867661" w:rsidRPr="006A0B29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6A0B29">
            <w:rPr>
              <w:rStyle w:val="Tekstvantijdelijkeaanduiding"/>
              <w:lang w:val="en-GB"/>
            </w:rPr>
            <w:t>Click here to enter a date.</w:t>
          </w:r>
        </w:sdtContent>
      </w:sdt>
      <w:r w:rsidRPr="006A0B29">
        <w:rPr>
          <w:rFonts w:ascii="Arial" w:eastAsiaTheme="minorHAnsi" w:hAnsi="Arial" w:cs="Arial"/>
          <w:sz w:val="22"/>
          <w:szCs w:val="22"/>
          <w:lang w:val="en-GB"/>
        </w:rPr>
        <w:t xml:space="preserve">   </w:t>
      </w:r>
    </w:p>
    <w:p w14:paraId="1B47DBF9" w14:textId="6ACB42FE" w:rsidR="00E765C5" w:rsidRPr="007A2D6D" w:rsidRDefault="00950645" w:rsidP="009853C7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  <w:r w:rsidR="00E765C5" w:rsidRPr="00596C98">
        <w:rPr>
          <w:rFonts w:ascii="Arial" w:hAnsi="Arial" w:cs="Arial"/>
          <w:i/>
          <w:sz w:val="22"/>
          <w:szCs w:val="22"/>
          <w:lang w:val="nl-BE"/>
        </w:rPr>
        <w:br w:type="page"/>
      </w:r>
    </w:p>
    <w:p w14:paraId="2ECEAA9D" w14:textId="77777777" w:rsidR="006E6140" w:rsidRPr="00596C98" w:rsidRDefault="00605292" w:rsidP="00EA5985">
      <w:pPr>
        <w:pStyle w:val="Ondertitel"/>
        <w:rPr>
          <w:b/>
          <w:bCs/>
          <w:lang w:val="nl-BE"/>
        </w:rPr>
      </w:pPr>
      <w:r w:rsidRPr="00596C98">
        <w:rPr>
          <w:b/>
          <w:bCs/>
          <w:lang w:val="nl-BE"/>
        </w:rPr>
        <w:lastRenderedPageBreak/>
        <w:t>Algemene informatie</w:t>
      </w:r>
      <w:r w:rsidR="00ED4F46" w:rsidRPr="00596C98">
        <w:rPr>
          <w:b/>
          <w:bCs/>
          <w:lang w:val="nl-BE"/>
        </w:rPr>
        <w:t>:</w:t>
      </w:r>
    </w:p>
    <w:p w14:paraId="497403A1" w14:textId="77777777" w:rsidR="006E6140" w:rsidRPr="00596C98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02BC12FB" w14:textId="77777777" w:rsidR="008F1AD7" w:rsidRPr="00596C98" w:rsidRDefault="00800715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sz w:val="22"/>
          <w:szCs w:val="22"/>
          <w:lang w:val="nl-BE"/>
        </w:rPr>
        <w:t>Datum van (geplande) implantatie:</w:t>
      </w:r>
    </w:p>
    <w:p w14:paraId="0430D259" w14:textId="77777777" w:rsidR="00800715" w:rsidRPr="00596C98" w:rsidRDefault="00625ECF" w:rsidP="008F1AD7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963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 w:rsidRPr="00596C9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1AD7" w:rsidRPr="00596C98">
        <w:rPr>
          <w:rFonts w:ascii="Arial" w:hAnsi="Arial" w:cs="Arial"/>
          <w:sz w:val="22"/>
          <w:szCs w:val="22"/>
        </w:rPr>
        <w:t xml:space="preserve"> </w:t>
      </w:r>
      <w:r w:rsidR="008F1AD7" w:rsidRPr="00596C98">
        <w:rPr>
          <w:rFonts w:ascii="Arial" w:hAnsi="Arial" w:cs="Arial"/>
          <w:sz w:val="22"/>
          <w:szCs w:val="22"/>
        </w:rPr>
        <w:tab/>
      </w:r>
      <w:r w:rsidR="00800715" w:rsidRPr="00596C98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00715" w:rsidRPr="00596C98">
            <w:rPr>
              <w:rStyle w:val="Tekstvantijdelijkeaanduiding"/>
            </w:rPr>
            <w:t>Click here to enter a date.</w:t>
          </w:r>
        </w:sdtContent>
      </w:sdt>
      <w:r w:rsidR="00800715" w:rsidRPr="00596C98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6002456C" w14:textId="77777777" w:rsidR="008F1AD7" w:rsidRPr="00596C98" w:rsidRDefault="00625ECF" w:rsidP="008F1AD7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37447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8F1AD7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8F1AD7" w:rsidRPr="00596C98">
        <w:rPr>
          <w:rFonts w:ascii="Arial" w:hAnsi="Arial" w:cs="Arial"/>
          <w:sz w:val="22"/>
          <w:szCs w:val="22"/>
          <w:lang w:val="nl-BE"/>
        </w:rPr>
        <w:tab/>
        <w:t>Nog te bepalen</w:t>
      </w:r>
    </w:p>
    <w:p w14:paraId="522E2DB2" w14:textId="77777777" w:rsidR="00D5798B" w:rsidRPr="00596C98" w:rsidRDefault="00D5798B" w:rsidP="00D5798B">
      <w:pPr>
        <w:rPr>
          <w:rFonts w:ascii="Arial" w:hAnsi="Arial" w:cs="Arial"/>
          <w:sz w:val="22"/>
          <w:szCs w:val="22"/>
          <w:lang w:val="nl-BE"/>
        </w:rPr>
      </w:pPr>
    </w:p>
    <w:p w14:paraId="509BDEAE" w14:textId="77777777" w:rsidR="008F1AD7" w:rsidRPr="00596C98" w:rsidRDefault="008F1AD7" w:rsidP="008F1AD7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Eén categorie is aangeduid. </w:t>
      </w:r>
    </w:p>
    <w:p w14:paraId="06BA8AF6" w14:textId="77777777" w:rsidR="008F1AD7" w:rsidRPr="00596C98" w:rsidRDefault="008F1AD7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D71B95D" w14:textId="77777777" w:rsidR="008F1AD7" w:rsidRPr="00596C98" w:rsidRDefault="008F1AD7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EE0EEE3" w14:textId="77777777" w:rsidR="008F1AD7" w:rsidRPr="00596C98" w:rsidRDefault="008F1AD7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26396CF5" w14:textId="77777777" w:rsidR="001D4C08" w:rsidRPr="00596C98" w:rsidRDefault="00B7114F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596C98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dag van de </w:t>
      </w:r>
      <w:r w:rsidR="008F1AD7" w:rsidRPr="00596C98">
        <w:rPr>
          <w:rFonts w:ascii="Arial" w:hAnsi="Arial" w:cs="Arial"/>
          <w:b/>
          <w:sz w:val="22"/>
          <w:szCs w:val="22"/>
          <w:u w:val="single"/>
          <w:lang w:val="nl-BE"/>
        </w:rPr>
        <w:t>(</w:t>
      </w:r>
      <w:r w:rsidRPr="00596C98">
        <w:rPr>
          <w:rFonts w:ascii="Arial" w:hAnsi="Arial" w:cs="Arial"/>
          <w:b/>
          <w:sz w:val="22"/>
          <w:szCs w:val="22"/>
          <w:u w:val="single"/>
          <w:lang w:val="nl-BE"/>
        </w:rPr>
        <w:t>geplande</w:t>
      </w:r>
      <w:r w:rsidR="008F1AD7" w:rsidRPr="00596C98">
        <w:rPr>
          <w:rFonts w:ascii="Arial" w:hAnsi="Arial" w:cs="Arial"/>
          <w:b/>
          <w:sz w:val="22"/>
          <w:szCs w:val="22"/>
          <w:u w:val="single"/>
          <w:lang w:val="nl-BE"/>
        </w:rPr>
        <w:t>)</w:t>
      </w:r>
      <w:r w:rsidRPr="00596C98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implantatie</w:t>
      </w:r>
      <w:r w:rsidR="001D4C08" w:rsidRPr="00596C98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0415BB77" w14:textId="77777777" w:rsidR="00BF098E" w:rsidRPr="00596C98" w:rsidRDefault="00BF098E" w:rsidP="00BF098E">
      <w:pPr>
        <w:tabs>
          <w:tab w:val="left" w:pos="858"/>
        </w:tabs>
        <w:jc w:val="both"/>
        <w:rPr>
          <w:rFonts w:ascii="Arial" w:eastAsiaTheme="minorHAnsi" w:hAnsi="Arial" w:cs="Arial"/>
          <w:sz w:val="22"/>
          <w:szCs w:val="22"/>
          <w:lang w:val="nl-NL"/>
        </w:rPr>
      </w:pPr>
    </w:p>
    <w:p w14:paraId="50C56A25" w14:textId="77777777" w:rsidR="00364490" w:rsidRPr="00596C98" w:rsidRDefault="00364490" w:rsidP="009926A8">
      <w:pPr>
        <w:rPr>
          <w:rFonts w:ascii="Arial" w:hAnsi="Arial" w:cs="Arial"/>
          <w:sz w:val="22"/>
          <w:szCs w:val="22"/>
          <w:lang w:val="nl-BE"/>
        </w:rPr>
      </w:pPr>
    </w:p>
    <w:p w14:paraId="4085E3D6" w14:textId="427001D2" w:rsidR="00364490" w:rsidRPr="00C32C8B" w:rsidRDefault="00625ECF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7674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 w:rsidRPr="00596C98">
        <w:rPr>
          <w:rFonts w:ascii="Arial" w:hAnsi="Arial" w:cs="Arial"/>
          <w:sz w:val="22"/>
          <w:szCs w:val="22"/>
          <w:lang w:val="nl-BE"/>
        </w:rPr>
        <w:tab/>
        <w:t xml:space="preserve">Acht jaar of ouder </w:t>
      </w:r>
      <w:r w:rsidR="00364490" w:rsidRPr="00596C98">
        <w:rPr>
          <w:rFonts w:ascii="Arial" w:hAnsi="Arial" w:cs="Arial"/>
          <w:sz w:val="22"/>
          <w:szCs w:val="22"/>
          <w:lang w:val="nl-BE"/>
        </w:rPr>
        <w:tab/>
      </w:r>
      <w:r w:rsidR="00AA136F" w:rsidRPr="00596C98">
        <w:rPr>
          <w:rFonts w:ascii="Arial" w:hAnsi="Arial" w:cs="Arial"/>
          <w:sz w:val="22"/>
          <w:szCs w:val="22"/>
          <w:lang w:val="nl-BE"/>
        </w:rPr>
        <w:tab/>
      </w:r>
      <w:r w:rsidR="00AA136F" w:rsidRPr="00596C98">
        <w:rPr>
          <w:rFonts w:ascii="Arial" w:hAnsi="Arial" w:cs="Arial"/>
          <w:sz w:val="22"/>
          <w:szCs w:val="22"/>
          <w:lang w:val="nl-BE"/>
        </w:rPr>
        <w:tab/>
      </w:r>
      <w:r w:rsidR="00364490" w:rsidRPr="00596C98">
        <w:rPr>
          <w:rFonts w:ascii="Arial" w:hAnsi="Arial" w:cs="Arial"/>
          <w:sz w:val="22"/>
          <w:szCs w:val="22"/>
          <w:lang w:val="nl-BE"/>
        </w:rPr>
        <w:t xml:space="preserve">verstrekking </w:t>
      </w:r>
      <w:r w:rsidR="007A2D6D" w:rsidRPr="003069DF">
        <w:rPr>
          <w:rFonts w:ascii="Arial" w:hAnsi="Arial" w:cs="Arial"/>
          <w:sz w:val="22"/>
          <w:szCs w:val="22"/>
          <w:lang w:val="nl-BE"/>
        </w:rPr>
        <w:t>184295-184306</w:t>
      </w:r>
      <w:r w:rsidR="00C32C8B" w:rsidRPr="002E4B64">
        <w:rPr>
          <w:rFonts w:ascii="Arial" w:hAnsi="Arial" w:cs="Arial"/>
          <w:sz w:val="22"/>
          <w:szCs w:val="22"/>
          <w:lang w:val="nl-BE"/>
        </w:rPr>
        <w:t>+</w:t>
      </w:r>
      <w:r w:rsidR="007A2D6D" w:rsidRPr="007A2D6D">
        <w:rPr>
          <w:rFonts w:ascii="Arial" w:hAnsi="Arial" w:cs="Arial"/>
          <w:sz w:val="22"/>
          <w:szCs w:val="22"/>
          <w:lang w:val="nl-BE"/>
        </w:rPr>
        <w:t>184354-184365</w:t>
      </w:r>
    </w:p>
    <w:p w14:paraId="6B824CC6" w14:textId="77777777" w:rsidR="00364490" w:rsidRPr="00596C98" w:rsidRDefault="00364490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00C84570" w14:textId="77777777" w:rsidR="000D08C3" w:rsidRPr="00596C98" w:rsidRDefault="000D08C3" w:rsidP="000D08C3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De rechthebbende is acht jaar of ouder. </w:t>
      </w:r>
    </w:p>
    <w:p w14:paraId="1E1C96C2" w14:textId="77777777" w:rsidR="000D08C3" w:rsidRPr="00596C98" w:rsidRDefault="000D08C3" w:rsidP="006E614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49D04560" w14:textId="77777777" w:rsidR="0023517C" w:rsidRPr="00596C98" w:rsidRDefault="0023517C" w:rsidP="006E614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5602625B" w14:textId="77777777" w:rsidR="0023517C" w:rsidRPr="00596C98" w:rsidRDefault="0023517C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4842390" w14:textId="77777777" w:rsidR="00834141" w:rsidRPr="00596C98" w:rsidRDefault="00834141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>Implantatie in:</w:t>
      </w:r>
    </w:p>
    <w:p w14:paraId="4C55115F" w14:textId="77777777" w:rsidR="009926A8" w:rsidRPr="00596C98" w:rsidRDefault="009926A8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6883CFB" w14:textId="77777777" w:rsidR="009926A8" w:rsidRPr="00596C98" w:rsidRDefault="00625ECF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 w:rsidRPr="00596C98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6398505C" w14:textId="77777777" w:rsidR="009926A8" w:rsidRPr="00596C98" w:rsidRDefault="009926A8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654FB7E8" w14:textId="77777777" w:rsidR="009926A8" w:rsidRPr="00596C98" w:rsidRDefault="00625ECF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 w:rsidRPr="00596C98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3E4F1AFE" w14:textId="77777777" w:rsidR="00834141" w:rsidRPr="00596C98" w:rsidRDefault="0083414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7BCB68B2" w14:textId="77777777" w:rsidR="009C5349" w:rsidRPr="00596C98" w:rsidRDefault="009C5349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457C807B" w14:textId="77777777" w:rsidR="006E6140" w:rsidRPr="00596C98" w:rsidRDefault="006E6140" w:rsidP="00E94D46">
      <w:pPr>
        <w:pStyle w:val="Ondertitel"/>
        <w:rPr>
          <w:b/>
          <w:lang w:val="nl-BE"/>
        </w:rPr>
      </w:pPr>
      <w:r w:rsidRPr="00596C98">
        <w:rPr>
          <w:b/>
          <w:bCs/>
          <w:lang w:val="nl-BE"/>
        </w:rPr>
        <w:t>Tonale</w:t>
      </w:r>
      <w:r w:rsidR="00BE6BC8" w:rsidRPr="00596C98">
        <w:rPr>
          <w:b/>
          <w:bCs/>
          <w:lang w:val="nl-BE"/>
        </w:rPr>
        <w:t xml:space="preserve"> en/of gedrags-</w:t>
      </w:r>
      <w:r w:rsidRPr="00596C98">
        <w:rPr>
          <w:b/>
          <w:bCs/>
          <w:lang w:val="nl-BE"/>
        </w:rPr>
        <w:t xml:space="preserve"> drempelaudiometrie</w:t>
      </w:r>
      <w:r w:rsidRPr="00596C98">
        <w:rPr>
          <w:b/>
          <w:lang w:val="nl-BE"/>
        </w:rPr>
        <w:t xml:space="preserve"> onder koptelefoon</w:t>
      </w:r>
      <w:r w:rsidR="00ED4F46" w:rsidRPr="00596C98">
        <w:rPr>
          <w:b/>
          <w:lang w:val="nl-BE"/>
        </w:rPr>
        <w:t>:</w:t>
      </w:r>
      <w:r w:rsidRPr="00596C98">
        <w:rPr>
          <w:b/>
          <w:lang w:val="nl-BE"/>
        </w:rPr>
        <w:t xml:space="preserve"> </w:t>
      </w:r>
    </w:p>
    <w:p w14:paraId="5459C66C" w14:textId="77777777" w:rsidR="00061197" w:rsidRPr="00596C98" w:rsidRDefault="00061197" w:rsidP="00061197">
      <w:pPr>
        <w:ind w:left="720" w:firstLine="1123"/>
        <w:rPr>
          <w:rFonts w:ascii="Arial" w:hAnsi="Arial" w:cs="Arial"/>
          <w:sz w:val="22"/>
          <w:szCs w:val="22"/>
          <w:lang w:val="nl-BE"/>
        </w:rPr>
      </w:pPr>
    </w:p>
    <w:p w14:paraId="131E11FA" w14:textId="77777777" w:rsidR="005054A9" w:rsidRPr="00596C98" w:rsidRDefault="005054A9" w:rsidP="00410190">
      <w:pPr>
        <w:pStyle w:val="Lijstalinea"/>
        <w:numPr>
          <w:ilvl w:val="0"/>
          <w:numId w:val="14"/>
        </w:numPr>
        <w:ind w:left="709"/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Tonale </w:t>
      </w:r>
      <w:r w:rsidR="001D4C08" w:rsidRPr="00596C98">
        <w:rPr>
          <w:rFonts w:ascii="Arial" w:hAnsi="Arial" w:cs="Arial"/>
          <w:i/>
          <w:sz w:val="22"/>
          <w:szCs w:val="22"/>
          <w:lang w:val="nl-BE"/>
        </w:rPr>
        <w:t xml:space="preserve">en/of gedrags- </w:t>
      </w: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luchtgeleidings audiometrie onder koptelefoon </w:t>
      </w:r>
      <w:r w:rsidR="00733C2A" w:rsidRPr="00596C98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zonder hoortoestel </w:t>
      </w: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is verplicht  </w:t>
      </w:r>
    </w:p>
    <w:p w14:paraId="03A45726" w14:textId="77777777" w:rsidR="00EA5985" w:rsidRPr="00596C98" w:rsidRDefault="00EA5985" w:rsidP="00410190">
      <w:pPr>
        <w:pStyle w:val="Lijstalinea"/>
        <w:ind w:left="709"/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52B0108A" w14:textId="77777777" w:rsidR="005054A9" w:rsidRPr="00596C98" w:rsidRDefault="005054A9" w:rsidP="00410190">
      <w:pPr>
        <w:pStyle w:val="Lijstalinea"/>
        <w:numPr>
          <w:ilvl w:val="0"/>
          <w:numId w:val="14"/>
        </w:numPr>
        <w:ind w:left="709"/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Bij afwezigheid 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>van</w:t>
      </w:r>
      <w:r w:rsidRPr="00596C98">
        <w:rPr>
          <w:rFonts w:ascii="Arial" w:hAnsi="Arial" w:cs="Arial"/>
          <w:i/>
          <w:sz w:val="22"/>
          <w:szCs w:val="22"/>
          <w:lang w:val="nl-BE"/>
        </w:rPr>
        <w:t xml:space="preserve"> gehoor op één of meerdere frequenties dient 120 dB HL gebruikt te worden voor de berekening</w:t>
      </w:r>
    </w:p>
    <w:p w14:paraId="47775FC4" w14:textId="77777777" w:rsidR="006E6140" w:rsidRPr="00596C98" w:rsidRDefault="006E6140" w:rsidP="00061197">
      <w:pPr>
        <w:rPr>
          <w:lang w:val="nl-BE"/>
        </w:rPr>
      </w:pPr>
    </w:p>
    <w:p w14:paraId="49A1AFAE" w14:textId="77777777" w:rsidR="006E6140" w:rsidRPr="00596C98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8"/>
        <w:gridCol w:w="1275"/>
        <w:gridCol w:w="2993"/>
      </w:tblGrid>
      <w:tr w:rsidR="00DA54B1" w:rsidRPr="00596C98" w14:paraId="193C70DF" w14:textId="77777777" w:rsidTr="000C7D98">
        <w:trPr>
          <w:trHeight w:val="755"/>
          <w:jc w:val="center"/>
        </w:trPr>
        <w:tc>
          <w:tcPr>
            <w:tcW w:w="3988" w:type="dxa"/>
            <w:vMerge w:val="restart"/>
            <w:vAlign w:val="center"/>
          </w:tcPr>
          <w:p w14:paraId="5ADD7901" w14:textId="77777777" w:rsidR="00DA54B1" w:rsidRPr="00596C98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>Gemiddelde luchtgeleidingsdrempel (op 500, 1000, 2000</w:t>
            </w:r>
            <w:r w:rsidR="009B18F9" w:rsidRPr="00596C98">
              <w:rPr>
                <w:rFonts w:ascii="Arial" w:hAnsi="Arial" w:cs="Arial"/>
                <w:sz w:val="22"/>
                <w:szCs w:val="22"/>
                <w:lang w:val="nl-BE"/>
              </w:rPr>
              <w:t>, 4000</w:t>
            </w: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 xml:space="preserve"> Hz) </w:t>
            </w:r>
          </w:p>
        </w:tc>
        <w:tc>
          <w:tcPr>
            <w:tcW w:w="1275" w:type="dxa"/>
            <w:vAlign w:val="center"/>
          </w:tcPr>
          <w:p w14:paraId="7D78108C" w14:textId="77777777" w:rsidR="00DA54B1" w:rsidRPr="00596C98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>Links</w:t>
            </w:r>
          </w:p>
        </w:tc>
        <w:tc>
          <w:tcPr>
            <w:tcW w:w="2993" w:type="dxa"/>
            <w:vAlign w:val="center"/>
          </w:tcPr>
          <w:p w14:paraId="021FCE5D" w14:textId="77777777" w:rsidR="00DA54B1" w:rsidRPr="00596C98" w:rsidRDefault="00625ECF" w:rsidP="000C7D98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0C7D98" w:rsidRPr="00596C98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982659923"/>
              </w:sdtPr>
              <w:sdtEndPr/>
              <w:sdtContent>
                <w:r w:rsidR="000C7D98" w:rsidRPr="00596C98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0C7D98" w:rsidRPr="00596C98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  <w:tr w:rsidR="00DA54B1" w:rsidRPr="00596C98" w14:paraId="79700680" w14:textId="77777777" w:rsidTr="000C7D98">
        <w:trPr>
          <w:trHeight w:val="782"/>
          <w:jc w:val="center"/>
        </w:trPr>
        <w:tc>
          <w:tcPr>
            <w:tcW w:w="3988" w:type="dxa"/>
            <w:vMerge/>
          </w:tcPr>
          <w:p w14:paraId="3EC2DF80" w14:textId="77777777" w:rsidR="00DA54B1" w:rsidRPr="00596C98" w:rsidRDefault="00DA54B1" w:rsidP="0086766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5504FCBA" w14:textId="77777777" w:rsidR="00DA54B1" w:rsidRPr="00596C98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2993" w:type="dxa"/>
            <w:vAlign w:val="center"/>
          </w:tcPr>
          <w:p w14:paraId="3B60537F" w14:textId="77777777" w:rsidR="00DA54B1" w:rsidRPr="00596C98" w:rsidRDefault="00625ECF" w:rsidP="000C7D98">
            <w:pPr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0C7D98" w:rsidRPr="00596C98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-1513991375"/>
              </w:sdtPr>
              <w:sdtEndPr/>
              <w:sdtContent>
                <w:r w:rsidR="000C7D98" w:rsidRPr="00596C98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0C7D98" w:rsidRPr="00596C98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</w:tbl>
    <w:p w14:paraId="59B654C2" w14:textId="77777777" w:rsidR="005A7DAA" w:rsidRPr="00596C98" w:rsidRDefault="005A7DAA" w:rsidP="00B424E5">
      <w:pPr>
        <w:ind w:left="858"/>
        <w:rPr>
          <w:rFonts w:ascii="Arial" w:hAnsi="Arial" w:cs="Arial"/>
          <w:sz w:val="22"/>
          <w:szCs w:val="22"/>
        </w:rPr>
      </w:pPr>
    </w:p>
    <w:p w14:paraId="42DE84D9" w14:textId="77777777" w:rsidR="00EA5985" w:rsidRPr="00596C98" w:rsidRDefault="00EA5985" w:rsidP="00B424E5">
      <w:pPr>
        <w:ind w:left="858"/>
        <w:rPr>
          <w:rFonts w:ascii="Arial" w:hAnsi="Arial" w:cs="Arial"/>
          <w:sz w:val="22"/>
          <w:szCs w:val="22"/>
        </w:rPr>
      </w:pPr>
    </w:p>
    <w:p w14:paraId="6D9B41A9" w14:textId="77777777" w:rsidR="006E6140" w:rsidRPr="00596C98" w:rsidRDefault="004F305A" w:rsidP="00D227A1">
      <w:pPr>
        <w:jc w:val="both"/>
        <w:rPr>
          <w:rFonts w:ascii="Arial" w:hAnsi="Arial" w:cs="Arial"/>
          <w:i/>
          <w:iCs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834141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 w:rsidR="00DF0CD5" w:rsidRPr="00596C98">
        <w:rPr>
          <w:rFonts w:ascii="Arial" w:hAnsi="Arial" w:cs="Arial"/>
          <w:color w:val="C00000"/>
          <w:sz w:val="22"/>
          <w:szCs w:val="22"/>
          <w:lang w:val="nl-BE"/>
        </w:rPr>
        <w:t>Beide oren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moet</w:t>
      </w:r>
      <w:r w:rsidR="00DF0CD5" w:rsidRPr="00596C98">
        <w:rPr>
          <w:rFonts w:ascii="Arial" w:hAnsi="Arial" w:cs="Arial"/>
          <w:color w:val="C00000"/>
          <w:sz w:val="22"/>
          <w:szCs w:val="22"/>
          <w:lang w:val="nl-BE"/>
        </w:rPr>
        <w:t>en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een </w:t>
      </w:r>
      <w:r w:rsidR="00960716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gemiddeld 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gehoorverlies </w:t>
      </w:r>
      <w:r w:rsidR="00605292" w:rsidRPr="00596C98">
        <w:rPr>
          <w:rFonts w:ascii="Arial" w:hAnsi="Arial" w:cs="Arial"/>
          <w:color w:val="C00000"/>
          <w:sz w:val="22"/>
          <w:szCs w:val="22"/>
          <w:lang w:val="nl-BE"/>
        </w:rPr>
        <w:t>op</w:t>
      </w:r>
      <w:r w:rsidR="009B18F9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minstens 3 </w:t>
      </w:r>
      <w:r w:rsidR="00EB67D9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van de </w:t>
      </w:r>
      <w:r w:rsidR="009B18F9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frequenties 500, 1000, 2000, 4000 </w:t>
      </w:r>
      <w:r w:rsidR="00605292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Hz hebben 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van minstens </w:t>
      </w:r>
      <w:r w:rsidR="009B18F9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70 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>dB HL om in aanmerking te komen voor een terugbetaling</w:t>
      </w:r>
      <w:r w:rsidR="00D227A1" w:rsidRPr="00596C98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7832DF83" w14:textId="77777777" w:rsidR="006E6140" w:rsidRPr="00596C98" w:rsidRDefault="006E6140" w:rsidP="006E6140">
      <w:pPr>
        <w:ind w:left="720"/>
        <w:rPr>
          <w:rFonts w:ascii="Arial" w:hAnsi="Arial" w:cs="Arial"/>
          <w:i/>
          <w:iCs/>
          <w:sz w:val="22"/>
          <w:szCs w:val="22"/>
          <w:lang w:val="nl-BE"/>
        </w:rPr>
      </w:pPr>
    </w:p>
    <w:p w14:paraId="52B58CD0" w14:textId="77777777" w:rsidR="0023517C" w:rsidRPr="00596C98" w:rsidRDefault="0023517C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19E7FAE1" w14:textId="77777777" w:rsidR="0023517C" w:rsidRPr="00596C98" w:rsidRDefault="0023517C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u w:val="single"/>
          <w:lang w:val="nl-BE"/>
        </w:rPr>
      </w:pPr>
    </w:p>
    <w:p w14:paraId="7390521E" w14:textId="77777777" w:rsidR="005B2F11" w:rsidRPr="00596C98" w:rsidRDefault="005B2F11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u w:val="single"/>
          <w:lang w:val="nl-BE"/>
        </w:rPr>
      </w:pPr>
    </w:p>
    <w:p w14:paraId="02AB3493" w14:textId="77777777" w:rsidR="005B2F11" w:rsidRPr="00596C98" w:rsidRDefault="005B2F11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u w:val="single"/>
          <w:lang w:val="nl-BE"/>
        </w:rPr>
      </w:pPr>
    </w:p>
    <w:p w14:paraId="7D0C9FA0" w14:textId="77777777" w:rsidR="0023517C" w:rsidRPr="00596C98" w:rsidRDefault="0023517C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6854AE1E" w14:textId="77777777" w:rsidR="0023517C" w:rsidRPr="00596C98" w:rsidRDefault="0023517C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13A8A286" w14:textId="77777777" w:rsidR="0023517C" w:rsidRPr="00596C98" w:rsidRDefault="0023517C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476F9831" w14:textId="77777777" w:rsidR="006E6140" w:rsidRPr="00596C98" w:rsidRDefault="006E6140" w:rsidP="00E94D46">
      <w:pPr>
        <w:pStyle w:val="Ondertitel"/>
        <w:rPr>
          <w:lang w:val="nl-BE"/>
        </w:rPr>
      </w:pPr>
      <w:r w:rsidRPr="00596C98">
        <w:rPr>
          <w:b/>
          <w:bCs/>
          <w:lang w:val="nl-BE"/>
        </w:rPr>
        <w:t>BERA-onderzoek</w:t>
      </w:r>
      <w:r w:rsidR="00E94D46" w:rsidRPr="00596C98">
        <w:rPr>
          <w:b/>
          <w:bCs/>
          <w:lang w:val="nl-BE"/>
        </w:rPr>
        <w:t>,</w:t>
      </w:r>
      <w:r w:rsidRPr="00596C98">
        <w:rPr>
          <w:lang w:val="nl-BE"/>
        </w:rPr>
        <w:t xml:space="preserve"> zonder hoortoestellen: </w:t>
      </w:r>
    </w:p>
    <w:p w14:paraId="1F2E5B68" w14:textId="77777777" w:rsidR="006E6140" w:rsidRPr="00596C98" w:rsidRDefault="006E6140" w:rsidP="006E6140">
      <w:pPr>
        <w:ind w:left="720"/>
        <w:rPr>
          <w:rFonts w:ascii="Arial" w:hAnsi="Arial" w:cs="Arial"/>
          <w:i/>
          <w:iCs/>
          <w:sz w:val="22"/>
          <w:szCs w:val="22"/>
          <w:lang w:val="nl-BE"/>
        </w:rPr>
      </w:pPr>
    </w:p>
    <w:tbl>
      <w:tblPr>
        <w:tblW w:w="77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1476"/>
        <w:gridCol w:w="1392"/>
      </w:tblGrid>
      <w:tr w:rsidR="00061197" w:rsidRPr="00596C98" w14:paraId="3CD9B17B" w14:textId="77777777" w:rsidTr="00B424E5">
        <w:trPr>
          <w:trHeight w:val="570"/>
        </w:trPr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7562D2" w14:textId="77777777" w:rsidR="00061197" w:rsidRPr="00596C98" w:rsidRDefault="00061197" w:rsidP="00EA5985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iCs/>
                <w:sz w:val="22"/>
                <w:szCs w:val="22"/>
                <w:lang w:val="nl-BE"/>
              </w:rPr>
              <w:t>Drempel van piek V (dB nHL)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CFB6A" w14:textId="77777777" w:rsidR="00061197" w:rsidRPr="00596C98" w:rsidRDefault="00061197" w:rsidP="00E938DD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iCs/>
                <w:sz w:val="22"/>
                <w:szCs w:val="22"/>
                <w:lang w:val="nl-BE"/>
              </w:rPr>
              <w:t>Links</w:t>
            </w:r>
          </w:p>
        </w:tc>
        <w:tc>
          <w:tcPr>
            <w:tcW w:w="1392" w:type="dxa"/>
            <w:vAlign w:val="center"/>
          </w:tcPr>
          <w:p w14:paraId="0425E548" w14:textId="77777777" w:rsidR="00061197" w:rsidRPr="00596C98" w:rsidRDefault="00625ECF" w:rsidP="00E938DD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-1269689345"/>
              </w:sdtPr>
              <w:sdtEndPr/>
              <w:sdtContent>
                <w:r w:rsidR="00FC7208" w:rsidRPr="00596C98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D1769C" w:rsidRPr="00596C98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061197" w:rsidRPr="00596C98">
              <w:rPr>
                <w:rFonts w:ascii="Arial" w:hAnsi="Arial" w:cs="Arial"/>
                <w:sz w:val="22"/>
                <w:szCs w:val="22"/>
                <w:lang w:val="nl-BE"/>
              </w:rPr>
              <w:t xml:space="preserve">dB </w:t>
            </w:r>
            <w:r w:rsidR="006A7D65" w:rsidRPr="00596C98">
              <w:rPr>
                <w:rFonts w:ascii="Arial" w:hAnsi="Arial" w:cs="Arial"/>
                <w:sz w:val="22"/>
                <w:szCs w:val="22"/>
                <w:lang w:val="nl-BE"/>
              </w:rPr>
              <w:t>n</w:t>
            </w:r>
            <w:r w:rsidR="00061197" w:rsidRPr="00596C98">
              <w:rPr>
                <w:rFonts w:ascii="Arial" w:hAnsi="Arial" w:cs="Arial"/>
                <w:sz w:val="22"/>
                <w:szCs w:val="22"/>
                <w:lang w:val="nl-BE"/>
              </w:rPr>
              <w:t>HL</w:t>
            </w:r>
          </w:p>
        </w:tc>
      </w:tr>
      <w:tr w:rsidR="00061197" w:rsidRPr="00596C98" w14:paraId="346F06FA" w14:textId="77777777" w:rsidTr="00061197">
        <w:trPr>
          <w:trHeight w:val="479"/>
        </w:trPr>
        <w:tc>
          <w:tcPr>
            <w:tcW w:w="48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A899D" w14:textId="77777777" w:rsidR="00061197" w:rsidRPr="00596C98" w:rsidRDefault="00061197" w:rsidP="00E938DD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DFBEB" w14:textId="77777777" w:rsidR="00061197" w:rsidRPr="00596C98" w:rsidRDefault="00061197" w:rsidP="00E938DD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96C98"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1392" w:type="dxa"/>
            <w:vAlign w:val="center"/>
          </w:tcPr>
          <w:p w14:paraId="1BB61C79" w14:textId="77777777" w:rsidR="00061197" w:rsidRPr="00596C98" w:rsidRDefault="00625ECF" w:rsidP="00E938DD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1476252463"/>
              </w:sdtPr>
              <w:sdtEndPr/>
              <w:sdtContent>
                <w:r w:rsidR="00FC7208" w:rsidRPr="00596C98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061197" w:rsidRPr="00596C98">
              <w:rPr>
                <w:rFonts w:ascii="Arial" w:hAnsi="Arial" w:cs="Arial"/>
                <w:sz w:val="22"/>
                <w:szCs w:val="22"/>
                <w:lang w:val="nl-BE"/>
              </w:rPr>
              <w:t xml:space="preserve"> dB </w:t>
            </w:r>
            <w:r w:rsidR="006A7D65" w:rsidRPr="00596C98">
              <w:rPr>
                <w:rFonts w:ascii="Arial" w:hAnsi="Arial" w:cs="Arial"/>
                <w:sz w:val="22"/>
                <w:szCs w:val="22"/>
                <w:lang w:val="nl-BE"/>
              </w:rPr>
              <w:t>n</w:t>
            </w:r>
            <w:r w:rsidR="00061197" w:rsidRPr="00596C98">
              <w:rPr>
                <w:rFonts w:ascii="Arial" w:hAnsi="Arial" w:cs="Arial"/>
                <w:sz w:val="22"/>
                <w:szCs w:val="22"/>
                <w:lang w:val="nl-BE"/>
              </w:rPr>
              <w:t>HL</w:t>
            </w:r>
          </w:p>
        </w:tc>
      </w:tr>
    </w:tbl>
    <w:p w14:paraId="226B876E" w14:textId="77777777" w:rsidR="006E6140" w:rsidRPr="00596C98" w:rsidRDefault="006E6140" w:rsidP="006E6140">
      <w:pPr>
        <w:ind w:left="720"/>
        <w:rPr>
          <w:rFonts w:ascii="Arial" w:hAnsi="Arial" w:cs="Arial"/>
          <w:iCs/>
          <w:sz w:val="22"/>
          <w:szCs w:val="22"/>
          <w:lang w:val="nl-BE"/>
        </w:rPr>
      </w:pPr>
    </w:p>
    <w:p w14:paraId="12373BF0" w14:textId="77777777" w:rsidR="005A7DAA" w:rsidRPr="00596C98" w:rsidRDefault="004F305A" w:rsidP="00410190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834141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 w:rsidR="00DF0CD5" w:rsidRPr="00596C98">
        <w:rPr>
          <w:rFonts w:ascii="Arial" w:hAnsi="Arial" w:cs="Arial"/>
          <w:color w:val="C00000"/>
          <w:sz w:val="22"/>
          <w:szCs w:val="22"/>
          <w:lang w:val="nl-BE"/>
        </w:rPr>
        <w:t>Beide oren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moet</w:t>
      </w:r>
      <w:r w:rsidR="00DF0CD5" w:rsidRPr="00596C98">
        <w:rPr>
          <w:rFonts w:ascii="Arial" w:hAnsi="Arial" w:cs="Arial"/>
          <w:color w:val="C00000"/>
          <w:sz w:val="22"/>
          <w:szCs w:val="22"/>
          <w:lang w:val="nl-BE"/>
        </w:rPr>
        <w:t>en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="009B18F9" w:rsidRPr="00596C98">
        <w:rPr>
          <w:rFonts w:ascii="Arial" w:hAnsi="Arial" w:cs="Arial"/>
          <w:color w:val="C00000"/>
          <w:sz w:val="22"/>
          <w:szCs w:val="22"/>
          <w:lang w:val="nl-BE"/>
        </w:rPr>
        <w:t>een BERA-drempel van minstens 75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dB </w:t>
      </w:r>
      <w:r w:rsidR="006A7D65" w:rsidRPr="00596C98">
        <w:rPr>
          <w:rFonts w:ascii="Arial" w:hAnsi="Arial" w:cs="Arial"/>
          <w:color w:val="C00000"/>
          <w:sz w:val="22"/>
          <w:szCs w:val="22"/>
          <w:lang w:val="nl-BE"/>
        </w:rPr>
        <w:t>n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HL hebben </w:t>
      </w:r>
      <w:r w:rsidR="003E633D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op piek V </w:t>
      </w:r>
      <w:r w:rsidR="005A7DAA" w:rsidRPr="00596C98">
        <w:rPr>
          <w:rFonts w:ascii="Arial" w:hAnsi="Arial" w:cs="Arial"/>
          <w:color w:val="C00000"/>
          <w:sz w:val="22"/>
          <w:szCs w:val="22"/>
          <w:lang w:val="nl-BE"/>
        </w:rPr>
        <w:t>om in aanmerking te komen voor een terugbetaling</w:t>
      </w:r>
      <w:r w:rsidR="0023517C" w:rsidRPr="00596C98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6C0329C5" w14:textId="77777777" w:rsidR="00BA673B" w:rsidRPr="00596C98" w:rsidRDefault="00BA673B" w:rsidP="00E94D46">
      <w:pPr>
        <w:pStyle w:val="Ondertitel"/>
        <w:rPr>
          <w:b/>
          <w:lang w:val="nl-BE"/>
        </w:rPr>
      </w:pPr>
    </w:p>
    <w:p w14:paraId="506664A0" w14:textId="77777777" w:rsidR="00187ABC" w:rsidRPr="00596C98" w:rsidRDefault="00187ABC" w:rsidP="00E94D46">
      <w:pPr>
        <w:pStyle w:val="Ondertitel"/>
        <w:rPr>
          <w:lang w:val="nl-BE"/>
        </w:rPr>
      </w:pPr>
      <w:r w:rsidRPr="00596C98">
        <w:rPr>
          <w:b/>
          <w:lang w:val="nl-BE"/>
        </w:rPr>
        <w:t>Spraakaudiometrisch onderzoek in vrij veld</w:t>
      </w:r>
      <w:r w:rsidR="00ED4F46" w:rsidRPr="00596C98">
        <w:rPr>
          <w:b/>
          <w:lang w:val="nl-BE"/>
        </w:rPr>
        <w:t>:</w:t>
      </w:r>
      <w:r w:rsidRPr="00596C98">
        <w:rPr>
          <w:lang w:val="nl-BE"/>
        </w:rPr>
        <w:t xml:space="preserve"> </w:t>
      </w:r>
    </w:p>
    <w:p w14:paraId="032F23EC" w14:textId="77777777" w:rsidR="00585A67" w:rsidRPr="00596C98" w:rsidRDefault="00585A67" w:rsidP="00410190">
      <w:pPr>
        <w:tabs>
          <w:tab w:val="left" w:pos="546"/>
        </w:tabs>
        <w:ind w:left="546"/>
        <w:jc w:val="both"/>
        <w:rPr>
          <w:rFonts w:ascii="Arial" w:hAnsi="Arial" w:cs="Arial"/>
          <w:iCs/>
          <w:sz w:val="22"/>
          <w:szCs w:val="22"/>
          <w:lang w:val="nl-BE"/>
        </w:rPr>
      </w:pPr>
    </w:p>
    <w:p w14:paraId="4281C763" w14:textId="77777777" w:rsidR="00187ABC" w:rsidRPr="00596C98" w:rsidRDefault="00187ABC" w:rsidP="00410190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Indien </w:t>
      </w:r>
      <w:r w:rsidR="00E765C5" w:rsidRPr="00596C98">
        <w:rPr>
          <w:rFonts w:ascii="Arial" w:hAnsi="Arial" w:cs="Arial"/>
          <w:iCs/>
          <w:sz w:val="22"/>
          <w:szCs w:val="22"/>
          <w:lang w:val="nl-BE"/>
        </w:rPr>
        <w:t>de spraakaudiometrie</w:t>
      </w: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 niet </w:t>
      </w:r>
      <w:r w:rsidR="00585A67" w:rsidRPr="00596C98">
        <w:rPr>
          <w:rFonts w:ascii="Arial" w:hAnsi="Arial" w:cs="Arial"/>
          <w:iCs/>
          <w:sz w:val="22"/>
          <w:szCs w:val="22"/>
          <w:lang w:val="nl-BE"/>
        </w:rPr>
        <w:t>werd uitgevoerd</w:t>
      </w:r>
      <w:r w:rsidRPr="00596C98">
        <w:rPr>
          <w:rFonts w:ascii="Arial" w:hAnsi="Arial" w:cs="Arial"/>
          <w:iCs/>
          <w:sz w:val="22"/>
          <w:szCs w:val="22"/>
          <w:lang w:val="nl-BE"/>
        </w:rPr>
        <w:t>, moet de reden daarvan expliciet gemotiveerd worden:</w:t>
      </w:r>
    </w:p>
    <w:p w14:paraId="07CAF2B8" w14:textId="77777777" w:rsidR="00FB0FF0" w:rsidRPr="00596C98" w:rsidRDefault="00FB0FF0" w:rsidP="00410190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nl-BE"/>
        </w:rPr>
      </w:pPr>
    </w:p>
    <w:p w14:paraId="0FCE277B" w14:textId="77777777" w:rsidR="00E765C5" w:rsidRPr="00596C98" w:rsidRDefault="00625ECF" w:rsidP="00410190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8442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E765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E765C5" w:rsidRPr="00596C98">
        <w:rPr>
          <w:rFonts w:ascii="Arial" w:hAnsi="Arial" w:cs="Arial"/>
          <w:sz w:val="22"/>
          <w:szCs w:val="22"/>
          <w:lang w:val="nl-BE"/>
        </w:rPr>
        <w:tab/>
        <w:t>Mentale retardatie of andere psychologische problematiek</w:t>
      </w:r>
    </w:p>
    <w:p w14:paraId="72CD5AB8" w14:textId="77777777" w:rsidR="00E765C5" w:rsidRPr="00596C98" w:rsidRDefault="00BA673B" w:rsidP="00410190">
      <w:pPr>
        <w:pStyle w:val="Lijstalinea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Verder </w:t>
      </w:r>
      <w:r w:rsidR="00E765C5" w:rsidRPr="00596C98">
        <w:rPr>
          <w:rFonts w:ascii="Arial" w:hAnsi="Arial" w:cs="Arial"/>
          <w:sz w:val="22"/>
          <w:szCs w:val="22"/>
          <w:lang w:val="nl-BE"/>
        </w:rPr>
        <w:t>te onderbouwen met een psychologisch verslag in bijlage</w:t>
      </w:r>
    </w:p>
    <w:p w14:paraId="4B1E3828" w14:textId="77777777" w:rsidR="00DF0CD5" w:rsidRPr="00596C98" w:rsidRDefault="00DF0CD5" w:rsidP="00410190">
      <w:pPr>
        <w:pStyle w:val="Lijstalinea"/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615D4559" w14:textId="77777777" w:rsidR="00E765C5" w:rsidRPr="00596C98" w:rsidRDefault="00625ECF" w:rsidP="00410190">
      <w:pPr>
        <w:ind w:left="851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642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 w:rsidRPr="00596C9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65C5" w:rsidRPr="00596C98">
        <w:rPr>
          <w:rFonts w:ascii="Arial" w:hAnsi="Arial" w:cs="Arial"/>
          <w:sz w:val="22"/>
          <w:szCs w:val="22"/>
        </w:rPr>
        <w:t xml:space="preserve"> </w:t>
      </w:r>
      <w:r w:rsidR="00E765C5" w:rsidRPr="00596C98">
        <w:rPr>
          <w:rFonts w:ascii="Arial" w:hAnsi="Arial" w:cs="Arial"/>
          <w:sz w:val="22"/>
          <w:szCs w:val="22"/>
        </w:rPr>
        <w:tab/>
        <w:t>Andere</w:t>
      </w:r>
      <w:r w:rsidR="00BA673B" w:rsidRPr="00596C98">
        <w:rPr>
          <w:rFonts w:ascii="Arial" w:hAnsi="Arial" w:cs="Arial"/>
          <w:sz w:val="22"/>
          <w:szCs w:val="22"/>
        </w:rPr>
        <w:t xml:space="preserve">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593758354"/>
          <w:placeholder>
            <w:docPart w:val="DefaultPlaceholder_1082065158"/>
          </w:placeholder>
        </w:sdtPr>
        <w:sdtEndPr/>
        <w:sdtContent>
          <w:r w:rsidR="00605292" w:rsidRPr="00596C98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523A59F9" w14:textId="77777777" w:rsidR="00585A67" w:rsidRPr="00596C98" w:rsidRDefault="00BA673B" w:rsidP="00410190">
      <w:pPr>
        <w:pStyle w:val="Lijstalinea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Verder </w:t>
      </w:r>
      <w:r w:rsidR="00585A67" w:rsidRPr="00596C98">
        <w:rPr>
          <w:rFonts w:ascii="Arial" w:hAnsi="Arial" w:cs="Arial"/>
          <w:sz w:val="22"/>
          <w:szCs w:val="22"/>
          <w:lang w:val="nl-BE"/>
        </w:rPr>
        <w:t>te onderbouwen met</w:t>
      </w:r>
      <w:r w:rsidR="00E94D46" w:rsidRPr="00596C98">
        <w:rPr>
          <w:rFonts w:ascii="Arial" w:hAnsi="Arial" w:cs="Arial"/>
          <w:sz w:val="22"/>
          <w:szCs w:val="22"/>
          <w:lang w:val="nl-BE"/>
        </w:rPr>
        <w:t xml:space="preserve"> een medisch verslag in bijlage</w:t>
      </w:r>
    </w:p>
    <w:p w14:paraId="239A7BDA" w14:textId="77777777" w:rsidR="00A63EBF" w:rsidRPr="00596C98" w:rsidRDefault="00A63EBF" w:rsidP="00A63EB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88E1E3A" w14:textId="77777777" w:rsidR="00A63EBF" w:rsidRPr="00596C98" w:rsidRDefault="00A63EBF" w:rsidP="00A63EB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>De spraakverstaanbaarheidsscore (foneemscore) zonder hoortoestel in vrij veld op 70 dB SPL op CVC-lijsten:</w:t>
      </w:r>
    </w:p>
    <w:p w14:paraId="7F2A9492" w14:textId="77777777" w:rsidR="00112F11" w:rsidRPr="00596C98" w:rsidRDefault="00112F11" w:rsidP="00A63EB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F92AED6" w14:textId="77777777" w:rsidR="00A63EBF" w:rsidRPr="00596C98" w:rsidRDefault="00A63EBF" w:rsidP="00A63EBF">
      <w:pPr>
        <w:pStyle w:val="Lijstalinea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Het </w:t>
      </w:r>
      <w:r w:rsidRPr="00596C98">
        <w:rPr>
          <w:rFonts w:ascii="Arial" w:hAnsi="Arial" w:cs="Arial"/>
          <w:sz w:val="22"/>
          <w:szCs w:val="22"/>
          <w:lang w:val="nl-BE"/>
        </w:rPr>
        <w:t>spraakaudiometrisch</w:t>
      </w: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 onderzoek dient </w:t>
      </w:r>
      <w:r w:rsidRPr="00596C98">
        <w:rPr>
          <w:rFonts w:ascii="Arial" w:hAnsi="Arial" w:cs="Arial"/>
          <w:b/>
          <w:iCs/>
          <w:sz w:val="22"/>
          <w:szCs w:val="22"/>
          <w:u w:val="single"/>
          <w:lang w:val="nl-BE"/>
        </w:rPr>
        <w:t>zonder hoortoestel</w:t>
      </w: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 in vrij veld te worden uitgevoerd.</w:t>
      </w:r>
    </w:p>
    <w:p w14:paraId="5949FCB7" w14:textId="77777777" w:rsidR="00A63EBF" w:rsidRPr="00596C98" w:rsidRDefault="00A63EBF" w:rsidP="00A63EBF">
      <w:pPr>
        <w:pStyle w:val="Lijstalinea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0670E26F" w14:textId="77777777" w:rsidR="00A63EBF" w:rsidRPr="00596C98" w:rsidRDefault="00A63EBF" w:rsidP="00A63EBF">
      <w:pPr>
        <w:pStyle w:val="Lijstalinea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Gebruikte monosyllabische CVC-lijst: </w:t>
      </w:r>
      <w:sdt>
        <w:sdtPr>
          <w:rPr>
            <w:rFonts w:ascii="Arial" w:hAnsi="Arial" w:cs="Arial"/>
            <w:iCs/>
            <w:sz w:val="22"/>
            <w:szCs w:val="22"/>
            <w:lang w:val="nl-BE"/>
          </w:rPr>
          <w:id w:val="-1586292772"/>
        </w:sdtPr>
        <w:sdtEndPr/>
        <w:sdtContent>
          <w:r w:rsidRPr="00596C98">
            <w:rPr>
              <w:rFonts w:ascii="Arial" w:hAnsi="Arial" w:cs="Arial"/>
              <w:iCs/>
              <w:sz w:val="22"/>
              <w:szCs w:val="22"/>
              <w:lang w:val="nl-BE"/>
            </w:rPr>
            <w:t>…</w:t>
          </w:r>
        </w:sdtContent>
      </w:sdt>
    </w:p>
    <w:p w14:paraId="33AB69A8" w14:textId="77777777" w:rsidR="00A63EBF" w:rsidRPr="00596C98" w:rsidRDefault="00A63EBF" w:rsidP="00A63EBF">
      <w:pPr>
        <w:pStyle w:val="Lijstalinea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520127C0" w14:textId="77777777" w:rsidR="00A63EBF" w:rsidRPr="00596C98" w:rsidRDefault="00A63EBF" w:rsidP="00A63EBF">
      <w:pPr>
        <w:pStyle w:val="Lijstalinea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Resultaat: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381207959"/>
        </w:sdtPr>
        <w:sdtEndPr/>
        <w:sdtContent>
          <w:r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96C98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115EC2CD" w14:textId="77777777" w:rsidR="001F7A22" w:rsidRPr="00596C98" w:rsidRDefault="001F7A22" w:rsidP="006E6140">
      <w:pPr>
        <w:rPr>
          <w:rFonts w:ascii="Arial" w:hAnsi="Arial" w:cs="Arial"/>
          <w:sz w:val="22"/>
          <w:szCs w:val="22"/>
          <w:lang w:val="nl-BE"/>
        </w:rPr>
      </w:pPr>
    </w:p>
    <w:p w14:paraId="7B63E1F9" w14:textId="77777777" w:rsidR="00DE6187" w:rsidRPr="00596C98" w:rsidRDefault="004F305A" w:rsidP="006E6140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DE6187"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n</w:t>
      </w:r>
      <w:r w:rsidR="00834141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41E113CE" w14:textId="77777777" w:rsidR="00BA673B" w:rsidRPr="00596C98" w:rsidRDefault="00BA673B" w:rsidP="00410190">
      <w:pPr>
        <w:pStyle w:val="Lijstalinea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Spraakaudiometrie </w:t>
      </w:r>
      <w:r w:rsidR="004C0BD4" w:rsidRPr="00596C98">
        <w:rPr>
          <w:rFonts w:ascii="Arial" w:hAnsi="Arial" w:cs="Arial"/>
          <w:color w:val="C00000"/>
          <w:sz w:val="22"/>
          <w:szCs w:val="22"/>
          <w:lang w:val="nl-BE"/>
        </w:rPr>
        <w:t>moet worden uitgevoerd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voor rechthebbenden </w:t>
      </w:r>
      <w:r w:rsidR="007B6815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vanaf hun </w:t>
      </w:r>
      <w:r w:rsidR="007D424C" w:rsidRPr="00596C98">
        <w:rPr>
          <w:rFonts w:ascii="Arial" w:hAnsi="Arial" w:cs="Arial"/>
          <w:color w:val="C00000"/>
          <w:sz w:val="22"/>
          <w:szCs w:val="22"/>
          <w:lang w:val="nl-BE"/>
        </w:rPr>
        <w:t>zesde</w:t>
      </w:r>
      <w:r w:rsidR="007B6815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verjaardag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. Indien deze niet uitvoerbaar is, dan moet de reden daarvan expliciet vermeld worden op het formulier en worden gemotiveerd met een medisch of psychologisch verslag in bijlage.</w:t>
      </w:r>
    </w:p>
    <w:p w14:paraId="72C19389" w14:textId="658544FA" w:rsidR="005A7DAA" w:rsidRPr="00596C98" w:rsidRDefault="00834141" w:rsidP="00410190">
      <w:pPr>
        <w:pStyle w:val="Lijstalinea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De </w:t>
      </w:r>
      <w:r w:rsidR="00E8651C" w:rsidRPr="00596C98">
        <w:rPr>
          <w:rFonts w:ascii="Arial" w:hAnsi="Arial" w:cs="Arial"/>
          <w:color w:val="C00000"/>
          <w:sz w:val="22"/>
          <w:szCs w:val="22"/>
          <w:lang w:val="nl-BE"/>
        </w:rPr>
        <w:t>spraakverstaanbaarheidsscore (</w:t>
      </w:r>
      <w:r w:rsidR="006A7D65" w:rsidRPr="00596C98">
        <w:rPr>
          <w:rFonts w:ascii="Arial" w:hAnsi="Arial" w:cs="Arial"/>
          <w:color w:val="C00000"/>
          <w:sz w:val="22"/>
          <w:szCs w:val="22"/>
          <w:lang w:val="nl-BE"/>
        </w:rPr>
        <w:t>foneemscore</w:t>
      </w:r>
      <w:r w:rsidR="00E8651C" w:rsidRPr="00596C98">
        <w:rPr>
          <w:rFonts w:ascii="Arial" w:hAnsi="Arial" w:cs="Arial"/>
          <w:color w:val="C00000"/>
          <w:sz w:val="22"/>
          <w:szCs w:val="22"/>
          <w:lang w:val="nl-BE"/>
        </w:rPr>
        <w:t>)</w:t>
      </w:r>
      <w:r w:rsidR="006A7D65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moet lager</w:t>
      </w:r>
      <w:r w:rsidR="001F7A22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="003941E0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dan </w:t>
      </w:r>
      <w:r w:rsidR="009B18F9" w:rsidRPr="00596C98">
        <w:rPr>
          <w:rFonts w:ascii="Arial" w:hAnsi="Arial" w:cs="Arial"/>
          <w:color w:val="C00000"/>
          <w:sz w:val="22"/>
          <w:szCs w:val="22"/>
          <w:lang w:val="nl-BE"/>
        </w:rPr>
        <w:t>of gelijk aan 5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0% zijn om in aanmerking te komen voor een terugbetaling</w:t>
      </w:r>
      <w:r w:rsidR="003941E0" w:rsidRPr="00596C98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0745D679" w14:textId="77777777" w:rsidR="009C5349" w:rsidRPr="00596C98" w:rsidRDefault="009C5349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1D41A26C" w14:textId="77777777" w:rsidR="00F71596" w:rsidRPr="00596C98" w:rsidRDefault="00F71596" w:rsidP="002449E3">
      <w:pPr>
        <w:pStyle w:val="Ondertitel"/>
        <w:rPr>
          <w:b/>
          <w:lang w:val="nl-BE"/>
        </w:rPr>
      </w:pPr>
      <w:r w:rsidRPr="00596C98">
        <w:rPr>
          <w:b/>
          <w:lang w:val="nl-BE"/>
        </w:rPr>
        <w:t>Psychologisch advies</w:t>
      </w:r>
      <w:r w:rsidR="00ED4F46" w:rsidRPr="00596C98">
        <w:rPr>
          <w:b/>
          <w:lang w:val="nl-BE"/>
        </w:rPr>
        <w:t>:</w:t>
      </w:r>
    </w:p>
    <w:p w14:paraId="7A00C121" w14:textId="77777777" w:rsidR="00F71596" w:rsidRPr="00596C98" w:rsidRDefault="00F71596" w:rsidP="00F71596">
      <w:pPr>
        <w:rPr>
          <w:lang w:val="nl-BE"/>
        </w:rPr>
      </w:pPr>
    </w:p>
    <w:p w14:paraId="09FDFC2A" w14:textId="77777777" w:rsidR="00F67D13" w:rsidRPr="00596C98" w:rsidRDefault="00625ECF" w:rsidP="00410190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62496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D13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67D13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F67D13" w:rsidRPr="00596C98">
        <w:rPr>
          <w:rFonts w:ascii="Arial" w:hAnsi="Arial" w:cs="Arial"/>
          <w:sz w:val="22"/>
          <w:szCs w:val="22"/>
          <w:lang w:val="nl-BE"/>
        </w:rPr>
        <w:tab/>
        <w:t xml:space="preserve">Er is </w:t>
      </w:r>
      <w:r w:rsidR="00F67D13" w:rsidRPr="00596C98">
        <w:rPr>
          <w:rFonts w:ascii="Arial" w:hAnsi="Arial" w:cs="Arial"/>
          <w:sz w:val="22"/>
          <w:szCs w:val="22"/>
          <w:u w:val="single"/>
          <w:lang w:val="nl-BE"/>
        </w:rPr>
        <w:t>geen sprake</w:t>
      </w:r>
      <w:r w:rsidR="00F67D13" w:rsidRPr="00596C98">
        <w:rPr>
          <w:rFonts w:ascii="Arial" w:hAnsi="Arial" w:cs="Arial"/>
          <w:sz w:val="22"/>
          <w:szCs w:val="22"/>
          <w:lang w:val="nl-BE"/>
        </w:rPr>
        <w:t xml:space="preserve"> van mentale retardatie, psychologische of psychiatrische problemen</w:t>
      </w:r>
    </w:p>
    <w:p w14:paraId="6FBF7D65" w14:textId="77777777" w:rsidR="00F67D13" w:rsidRPr="00596C98" w:rsidRDefault="00F67D13" w:rsidP="00410190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</w:p>
    <w:p w14:paraId="203A76FE" w14:textId="77777777" w:rsidR="00F67D13" w:rsidRPr="00596C98" w:rsidRDefault="00625ECF" w:rsidP="00410190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34429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29E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67D13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F67D13" w:rsidRPr="00596C98">
        <w:rPr>
          <w:rFonts w:ascii="Arial" w:hAnsi="Arial" w:cs="Arial"/>
          <w:sz w:val="22"/>
          <w:szCs w:val="22"/>
          <w:lang w:val="nl-BE"/>
        </w:rPr>
        <w:tab/>
        <w:t xml:space="preserve">Er is </w:t>
      </w:r>
      <w:r w:rsidR="00F67D13" w:rsidRPr="00596C98">
        <w:rPr>
          <w:rFonts w:ascii="Arial" w:hAnsi="Arial" w:cs="Arial"/>
          <w:sz w:val="22"/>
          <w:szCs w:val="22"/>
          <w:u w:val="single"/>
          <w:lang w:val="nl-BE"/>
        </w:rPr>
        <w:t>wel sprake</w:t>
      </w:r>
      <w:r w:rsidR="00F67D13" w:rsidRPr="00596C98">
        <w:rPr>
          <w:rFonts w:ascii="Arial" w:hAnsi="Arial" w:cs="Arial"/>
          <w:sz w:val="22"/>
          <w:szCs w:val="22"/>
          <w:lang w:val="nl-BE"/>
        </w:rPr>
        <w:t xml:space="preserve"> van mentale retardatie, psychologische of psychiatrische problemen</w:t>
      </w:r>
    </w:p>
    <w:p w14:paraId="7DF3A5F1" w14:textId="77777777" w:rsidR="007D424C" w:rsidRPr="00596C98" w:rsidRDefault="00F67D13" w:rsidP="00410190">
      <w:pPr>
        <w:pStyle w:val="Lijstalinea"/>
        <w:numPr>
          <w:ilvl w:val="1"/>
          <w:numId w:val="10"/>
        </w:num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Er dient een psychologisch </w:t>
      </w:r>
      <w:r w:rsidR="006068B9" w:rsidRPr="00596C98">
        <w:rPr>
          <w:rFonts w:ascii="Arial" w:hAnsi="Arial" w:cs="Arial"/>
          <w:sz w:val="22"/>
          <w:szCs w:val="22"/>
          <w:lang w:val="nl-BE"/>
        </w:rPr>
        <w:t xml:space="preserve">verslag </w:t>
      </w:r>
      <w:r w:rsidRPr="00596C98">
        <w:rPr>
          <w:rFonts w:ascii="Arial" w:hAnsi="Arial" w:cs="Arial"/>
          <w:sz w:val="22"/>
          <w:szCs w:val="22"/>
          <w:lang w:val="nl-BE"/>
        </w:rPr>
        <w:t>toegevoegd te worden waarbij specifiek de familiale context alsook de revalideerbaarheid van de rechthebbende wordt aangetoond.</w:t>
      </w:r>
      <w:r w:rsidR="000E09EF" w:rsidRPr="00596C98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07320D2F" w14:textId="77777777" w:rsidR="00DF0CD5" w:rsidRPr="00596C98" w:rsidRDefault="000E09EF" w:rsidP="00B00F45">
      <w:pPr>
        <w:pStyle w:val="Lijstalinea"/>
        <w:ind w:left="144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Indien geen spraakaudiometrie werd uitgevoerd, dan dient dit verslag dit ook te motiveren. </w:t>
      </w:r>
    </w:p>
    <w:p w14:paraId="263076A7" w14:textId="77777777" w:rsidR="00B00F45" w:rsidRPr="00596C98" w:rsidRDefault="00B00F45" w:rsidP="00B00F45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2C44AF73" w14:textId="77777777" w:rsidR="00B00F45" w:rsidRPr="00596C98" w:rsidRDefault="00DF0CD5" w:rsidP="00B00F45">
      <w:pPr>
        <w:jc w:val="both"/>
        <w:rPr>
          <w:rFonts w:ascii="Arial" w:hAnsi="Arial" w:cs="Arial"/>
          <w:sz w:val="22"/>
          <w:szCs w:val="22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  </w:t>
      </w:r>
      <w:r w:rsidR="00B00F45" w:rsidRPr="00596C98">
        <w:rPr>
          <w:rFonts w:ascii="Arial" w:hAnsi="Arial" w:cs="Arial"/>
          <w:sz w:val="22"/>
          <w:szCs w:val="22"/>
          <w:lang w:val="nl-BE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8964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45" w:rsidRPr="00596C9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00F45" w:rsidRPr="00596C98">
        <w:rPr>
          <w:rFonts w:ascii="Arial" w:hAnsi="Arial" w:cs="Arial"/>
          <w:sz w:val="22"/>
          <w:szCs w:val="22"/>
        </w:rPr>
        <w:t xml:space="preserve">   Andere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815999472"/>
        </w:sdtPr>
        <w:sdtEndPr/>
        <w:sdtContent>
          <w:r w:rsidR="00B00F45" w:rsidRPr="00596C98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620B8CE4" w14:textId="77777777" w:rsidR="00B00F45" w:rsidRPr="00596C98" w:rsidRDefault="00B00F45" w:rsidP="00B00F45">
      <w:pPr>
        <w:pStyle w:val="Lijstalinea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>Verder te onderbouwen met een medisch verslag in bijlage</w:t>
      </w:r>
    </w:p>
    <w:p w14:paraId="7028F6EB" w14:textId="77777777" w:rsidR="00F71596" w:rsidRPr="00596C98" w:rsidRDefault="00F71596" w:rsidP="00410190">
      <w:pPr>
        <w:jc w:val="both"/>
        <w:rPr>
          <w:lang w:val="nl-BE"/>
        </w:rPr>
      </w:pPr>
    </w:p>
    <w:p w14:paraId="6E958B61" w14:textId="77777777" w:rsidR="00E32859" w:rsidRPr="00596C98" w:rsidRDefault="00E32859" w:rsidP="00410190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 w:rsidRPr="00596C98">
        <w:rPr>
          <w:rFonts w:ascii="Arial" w:hAnsi="Arial" w:cs="Arial"/>
          <w:caps/>
          <w:color w:val="C00000"/>
          <w:sz w:val="22"/>
          <w:szCs w:val="22"/>
          <w:lang w:val="nl-BE"/>
        </w:rPr>
        <w:t>é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én categorie is aangeduid</w:t>
      </w:r>
      <w:r w:rsidR="004C0BD4" w:rsidRPr="00596C98">
        <w:rPr>
          <w:rFonts w:ascii="Arial" w:hAnsi="Arial" w:cs="Arial"/>
          <w:color w:val="C00000"/>
          <w:sz w:val="22"/>
          <w:szCs w:val="22"/>
          <w:lang w:val="nl-BE"/>
        </w:rPr>
        <w:t xml:space="preserve">. </w:t>
      </w:r>
      <w:r w:rsidR="0054466E" w:rsidRPr="00596C98">
        <w:rPr>
          <w:rFonts w:ascii="Arial" w:hAnsi="Arial" w:cs="Arial"/>
          <w:color w:val="C00000"/>
          <w:sz w:val="22"/>
          <w:szCs w:val="22"/>
          <w:lang w:val="nl-BE"/>
        </w:rPr>
        <w:t>Er is een verslag toegevoegd indien er sprake is van mentale retardatie, psychologische of psychiatrische problemen.</w:t>
      </w:r>
    </w:p>
    <w:p w14:paraId="7A110BBC" w14:textId="77777777" w:rsidR="00E32859" w:rsidRPr="00596C98" w:rsidRDefault="00E32859" w:rsidP="00F71596">
      <w:pPr>
        <w:rPr>
          <w:lang w:val="nl-BE"/>
        </w:rPr>
      </w:pPr>
    </w:p>
    <w:p w14:paraId="7AFC231B" w14:textId="77777777" w:rsidR="009C5349" w:rsidRPr="00596C98" w:rsidRDefault="009C5349" w:rsidP="009C5349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35DBADBB" w14:textId="77777777" w:rsidR="009C5349" w:rsidRPr="00596C98" w:rsidRDefault="009C5349" w:rsidP="009C5349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47A4C091" w14:textId="77777777" w:rsidR="009C5349" w:rsidRPr="00596C98" w:rsidRDefault="009C5349" w:rsidP="009C5349">
      <w:pPr>
        <w:pStyle w:val="Ondertitel"/>
        <w:rPr>
          <w:b/>
          <w:lang w:val="nl-BE"/>
        </w:rPr>
      </w:pPr>
      <w:r w:rsidRPr="00596C98">
        <w:rPr>
          <w:b/>
          <w:lang w:val="nl-BE"/>
        </w:rPr>
        <w:t>Voorstel voor de opvolging:</w:t>
      </w:r>
    </w:p>
    <w:p w14:paraId="167C4828" w14:textId="77777777" w:rsidR="009C5349" w:rsidRPr="00596C98" w:rsidRDefault="009C5349" w:rsidP="009C5349">
      <w:pPr>
        <w:rPr>
          <w:rFonts w:ascii="Arial" w:hAnsi="Arial" w:cs="Arial"/>
          <w:sz w:val="22"/>
          <w:szCs w:val="22"/>
          <w:lang w:val="nl-BE"/>
        </w:rPr>
      </w:pPr>
    </w:p>
    <w:p w14:paraId="38E8D2F7" w14:textId="77777777" w:rsidR="009C5349" w:rsidRPr="00596C98" w:rsidRDefault="00625ECF" w:rsidP="009C5349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202578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349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9C534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C5349" w:rsidRPr="00596C98">
        <w:rPr>
          <w:rFonts w:ascii="Arial" w:hAnsi="Arial" w:cs="Arial"/>
          <w:sz w:val="22"/>
          <w:szCs w:val="22"/>
          <w:lang w:val="nl-BE"/>
        </w:rPr>
        <w:tab/>
        <w:t>Voorafgaand aan de implantatie werd een logopedische opvolging of een multidisciplinair revalidatieprogramma</w:t>
      </w:r>
      <w:r w:rsidR="009C5349" w:rsidRPr="00596C98">
        <w:rPr>
          <w:lang w:val="nl-BE"/>
        </w:rPr>
        <w:t xml:space="preserve"> </w:t>
      </w:r>
      <w:r w:rsidR="009C5349" w:rsidRPr="00596C98">
        <w:rPr>
          <w:rFonts w:ascii="Arial" w:hAnsi="Arial" w:cs="Arial"/>
          <w:sz w:val="22"/>
          <w:szCs w:val="22"/>
          <w:lang w:val="nl-BE"/>
        </w:rPr>
        <w:t xml:space="preserve">besproken met de rechthebbende (of de persoon die het ouderlijk gezag heeft over het kind), rekening houdend met de aandoening, de leeftijd, de bestaande taalontwikkeling en de beoogde resultaten. </w:t>
      </w:r>
    </w:p>
    <w:p w14:paraId="56F21C8E" w14:textId="77777777" w:rsidR="009C5349" w:rsidRPr="00596C98" w:rsidRDefault="00625ECF" w:rsidP="009C5349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01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349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9C534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C5349" w:rsidRPr="00596C98">
        <w:rPr>
          <w:rFonts w:ascii="Arial" w:hAnsi="Arial" w:cs="Arial"/>
          <w:sz w:val="22"/>
          <w:szCs w:val="22"/>
          <w:lang w:val="nl-BE"/>
        </w:rPr>
        <w:tab/>
        <w:t>Een centrum dat of een logopedist(e) die voor de opvolging of revalidatie kan instaan werd aan de rechthebbende voorgesteld.</w:t>
      </w:r>
    </w:p>
    <w:p w14:paraId="213E50B9" w14:textId="77777777" w:rsidR="009C5349" w:rsidRPr="00596C98" w:rsidRDefault="009C5349" w:rsidP="009C5349">
      <w:pPr>
        <w:rPr>
          <w:rFonts w:ascii="Arial" w:hAnsi="Arial" w:cs="Arial"/>
          <w:sz w:val="22"/>
          <w:szCs w:val="22"/>
          <w:lang w:val="nl-BE"/>
        </w:rPr>
      </w:pPr>
    </w:p>
    <w:p w14:paraId="6EAB9A94" w14:textId="77777777" w:rsidR="009C5349" w:rsidRPr="00596C98" w:rsidRDefault="009C5349" w:rsidP="009C5349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: Aangevinkt dat gesprekken werden gevoerd.</w:t>
      </w:r>
    </w:p>
    <w:p w14:paraId="485603A5" w14:textId="77777777" w:rsidR="009C5349" w:rsidRPr="00596C98" w:rsidRDefault="009C5349" w:rsidP="009C5349">
      <w:pPr>
        <w:rPr>
          <w:lang w:val="nl-BE"/>
        </w:rPr>
      </w:pPr>
    </w:p>
    <w:p w14:paraId="26D6AFBA" w14:textId="77777777" w:rsidR="009074C5" w:rsidRPr="00596C98" w:rsidRDefault="00A450AD" w:rsidP="00A450AD">
      <w:pPr>
        <w:pStyle w:val="Ondertitel"/>
        <w:rPr>
          <w:b/>
          <w:lang w:val="nl-BE"/>
        </w:rPr>
      </w:pPr>
      <w:r w:rsidRPr="00596C98">
        <w:rPr>
          <w:b/>
          <w:lang w:val="nl-BE"/>
        </w:rPr>
        <w:t>Groep van patiënt</w:t>
      </w:r>
      <w:r w:rsidR="00ED4F46" w:rsidRPr="00596C98">
        <w:rPr>
          <w:b/>
          <w:lang w:val="nl-BE"/>
        </w:rPr>
        <w:t>:</w:t>
      </w:r>
    </w:p>
    <w:p w14:paraId="152043CC" w14:textId="77777777" w:rsidR="00E32859" w:rsidRPr="00596C98" w:rsidRDefault="00E32859" w:rsidP="00E32859">
      <w:pPr>
        <w:rPr>
          <w:lang w:val="nl-BE"/>
        </w:rPr>
      </w:pPr>
    </w:p>
    <w:p w14:paraId="11D598B1" w14:textId="77777777" w:rsidR="00A450AD" w:rsidRPr="00596C98" w:rsidRDefault="00625ECF" w:rsidP="00B95761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9384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8C3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Prelinguaal</w:t>
      </w:r>
      <w:r w:rsidR="000E09EF" w:rsidRPr="00596C98">
        <w:rPr>
          <w:rFonts w:ascii="Arial" w:hAnsi="Arial" w:cs="Arial"/>
          <w:sz w:val="22"/>
          <w:szCs w:val="22"/>
          <w:lang w:val="nl-BE"/>
        </w:rPr>
        <w:t xml:space="preserve"> doof. </w:t>
      </w:r>
    </w:p>
    <w:p w14:paraId="4A4F7EE3" w14:textId="77777777" w:rsidR="00F37DC5" w:rsidRPr="00596C98" w:rsidRDefault="00625ECF" w:rsidP="00B95761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217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DC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 Postlinguaal doof. Acute oorzaak, met 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-1338612029"/>
        </w:sdtPr>
        <w:sdtEndPr/>
        <w:sdtContent>
          <w:r w:rsidR="00F37DC5" w:rsidRPr="00596C98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 jaar na de oorzaak</w:t>
      </w:r>
    </w:p>
    <w:p w14:paraId="66C3BA55" w14:textId="77777777" w:rsidR="00B011D5" w:rsidRPr="00596C98" w:rsidRDefault="00625ECF" w:rsidP="00B95761">
      <w:pPr>
        <w:ind w:left="284" w:hanging="284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1145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DC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95761" w:rsidRPr="00596C98">
        <w:rPr>
          <w:rFonts w:ascii="Arial" w:hAnsi="Arial" w:cs="Arial"/>
          <w:sz w:val="22"/>
          <w:szCs w:val="22"/>
          <w:lang w:val="nl-BE"/>
        </w:rPr>
        <w:t>Postlinguaal doof</w:t>
      </w:r>
      <w:r w:rsidR="000E09EF" w:rsidRPr="00596C98">
        <w:rPr>
          <w:rFonts w:ascii="Arial" w:hAnsi="Arial" w:cs="Arial"/>
          <w:sz w:val="22"/>
          <w:szCs w:val="22"/>
          <w:lang w:val="nl-BE"/>
        </w:rPr>
        <w:t xml:space="preserve">. </w:t>
      </w:r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Chronische achteruitgang, met 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029310554"/>
        </w:sdtPr>
        <w:sdtEndPr/>
        <w:sdtContent>
          <w:r w:rsidR="00A450AD" w:rsidRPr="00596C98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 jaar na vaststelling van </w:t>
      </w:r>
      <w:r w:rsidR="005B2F11" w:rsidRPr="00596C98">
        <w:rPr>
          <w:rFonts w:ascii="Arial" w:hAnsi="Arial" w:cs="Arial"/>
          <w:sz w:val="22"/>
          <w:szCs w:val="22"/>
          <w:lang w:val="nl-BE"/>
        </w:rPr>
        <w:t>een ernstig</w:t>
      </w:r>
      <w:r w:rsidR="00A450AD" w:rsidRPr="00596C98">
        <w:rPr>
          <w:rFonts w:ascii="Arial" w:hAnsi="Arial" w:cs="Arial"/>
          <w:sz w:val="22"/>
          <w:szCs w:val="22"/>
          <w:lang w:val="nl-BE"/>
        </w:rPr>
        <w:t xml:space="preserve"> gehoorverlies</w:t>
      </w:r>
      <w:r w:rsidR="00B011D5" w:rsidRPr="00596C98">
        <w:rPr>
          <w:rFonts w:ascii="Arial" w:hAnsi="Arial" w:cs="Arial"/>
          <w:sz w:val="22"/>
          <w:szCs w:val="22"/>
          <w:lang w:val="nl-BE"/>
        </w:rPr>
        <w:t xml:space="preserve"> (vink een periode</w:t>
      </w:r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 aan</w:t>
      </w:r>
      <w:r w:rsidR="00B011D5" w:rsidRPr="00596C98">
        <w:rPr>
          <w:rFonts w:ascii="Arial" w:hAnsi="Arial" w:cs="Arial"/>
          <w:sz w:val="22"/>
          <w:szCs w:val="22"/>
          <w:lang w:val="nl-BE"/>
        </w:rPr>
        <w:t>)</w:t>
      </w:r>
    </w:p>
    <w:p w14:paraId="7DD02FFC" w14:textId="77777777" w:rsidR="003C7AE5" w:rsidRPr="00596C98" w:rsidRDefault="00625ECF" w:rsidP="00B95761">
      <w:pPr>
        <w:ind w:left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37854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AE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≤ 1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</w:p>
    <w:p w14:paraId="36CDBFF9" w14:textId="77777777" w:rsidR="00B95761" w:rsidRPr="00596C98" w:rsidRDefault="00625ECF" w:rsidP="00B95761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5267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AE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&gt; 1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e</w:t>
      </w:r>
      <w:r w:rsidR="00B95761" w:rsidRPr="00596C98">
        <w:rPr>
          <w:rFonts w:ascii="Arial" w:hAnsi="Arial" w:cs="Arial"/>
          <w:sz w:val="22"/>
          <w:szCs w:val="22"/>
          <w:lang w:val="nl-BE"/>
        </w:rPr>
        <w:t>n</w:t>
      </w:r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≤ 3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</w:p>
    <w:p w14:paraId="0E4A7CD1" w14:textId="77777777" w:rsidR="00B95761" w:rsidRPr="00596C98" w:rsidRDefault="00625ECF" w:rsidP="00B95761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0541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AE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&gt; 3 </w:t>
      </w:r>
      <w:r w:rsidR="00F37DC5" w:rsidRPr="00596C98">
        <w:rPr>
          <w:rFonts w:ascii="Arial" w:hAnsi="Arial" w:cs="Arial"/>
          <w:sz w:val="22"/>
          <w:szCs w:val="22"/>
          <w:lang w:val="nl-BE"/>
        </w:rPr>
        <w:t xml:space="preserve">jaar </w:t>
      </w:r>
      <w:r w:rsidR="003C7AE5" w:rsidRPr="00596C98">
        <w:rPr>
          <w:rFonts w:ascii="Arial" w:hAnsi="Arial" w:cs="Arial"/>
          <w:sz w:val="22"/>
          <w:szCs w:val="22"/>
          <w:lang w:val="nl-BE"/>
        </w:rPr>
        <w:t>e</w:t>
      </w:r>
      <w:r w:rsidR="00B95761" w:rsidRPr="00596C98">
        <w:rPr>
          <w:rFonts w:ascii="Arial" w:hAnsi="Arial" w:cs="Arial"/>
          <w:sz w:val="22"/>
          <w:szCs w:val="22"/>
          <w:lang w:val="nl-BE"/>
        </w:rPr>
        <w:t>n</w:t>
      </w:r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≤ 10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</w:p>
    <w:p w14:paraId="5AA30ABB" w14:textId="77777777" w:rsidR="003C7AE5" w:rsidRPr="00596C98" w:rsidRDefault="00625ECF" w:rsidP="00B95761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524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AE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C7AE5" w:rsidRPr="00596C98">
        <w:rPr>
          <w:rFonts w:ascii="Arial" w:hAnsi="Arial" w:cs="Arial"/>
          <w:sz w:val="22"/>
          <w:szCs w:val="22"/>
          <w:lang w:val="nl-BE"/>
        </w:rPr>
        <w:t xml:space="preserve"> &gt; 10 </w:t>
      </w:r>
      <w:r w:rsidR="00F37DC5" w:rsidRPr="00596C98">
        <w:rPr>
          <w:rFonts w:ascii="Arial" w:hAnsi="Arial" w:cs="Arial"/>
          <w:sz w:val="22"/>
          <w:szCs w:val="22"/>
          <w:lang w:val="nl-BE"/>
        </w:rPr>
        <w:t>jaar</w:t>
      </w:r>
    </w:p>
    <w:p w14:paraId="3BDF999A" w14:textId="77777777" w:rsidR="001D5A26" w:rsidRPr="00596C98" w:rsidRDefault="00625ECF" w:rsidP="001D5A26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6496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A26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D5A2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F0C7E" w:rsidRPr="00596C98">
        <w:rPr>
          <w:rFonts w:ascii="Arial" w:hAnsi="Arial" w:cs="Arial"/>
          <w:sz w:val="22"/>
          <w:szCs w:val="22"/>
          <w:lang w:val="nl-BE"/>
        </w:rPr>
        <w:t>onbekend</w:t>
      </w:r>
    </w:p>
    <w:p w14:paraId="0C14717B" w14:textId="77777777" w:rsidR="00E32859" w:rsidRPr="00596C98" w:rsidRDefault="00E32859" w:rsidP="006E6140">
      <w:pPr>
        <w:rPr>
          <w:rFonts w:ascii="Arial" w:hAnsi="Arial" w:cs="Arial"/>
          <w:sz w:val="22"/>
          <w:szCs w:val="22"/>
          <w:lang w:val="nl-BE"/>
        </w:rPr>
      </w:pPr>
    </w:p>
    <w:p w14:paraId="07522892" w14:textId="77777777" w:rsidR="009074C5" w:rsidRPr="00596C98" w:rsidRDefault="009074C5" w:rsidP="009074C5">
      <w:pPr>
        <w:pStyle w:val="Ondertitel"/>
        <w:rPr>
          <w:b/>
          <w:lang w:val="nl-BE"/>
        </w:rPr>
      </w:pPr>
      <w:r w:rsidRPr="00596C98">
        <w:rPr>
          <w:b/>
          <w:lang w:val="nl-BE"/>
        </w:rPr>
        <w:t>Te verwachte</w:t>
      </w:r>
      <w:r w:rsidR="002F78EE" w:rsidRPr="00596C98">
        <w:rPr>
          <w:b/>
          <w:lang w:val="nl-BE"/>
        </w:rPr>
        <w:t>n</w:t>
      </w:r>
      <w:r w:rsidRPr="00596C98">
        <w:rPr>
          <w:b/>
          <w:lang w:val="nl-BE"/>
        </w:rPr>
        <w:t xml:space="preserve"> </w:t>
      </w:r>
      <w:r w:rsidR="003A2E16" w:rsidRPr="00596C98">
        <w:rPr>
          <w:b/>
          <w:lang w:val="nl-BE"/>
        </w:rPr>
        <w:t xml:space="preserve">gepersonaliseerde </w:t>
      </w:r>
      <w:r w:rsidRPr="00596C98">
        <w:rPr>
          <w:b/>
          <w:lang w:val="nl-BE"/>
        </w:rPr>
        <w:t>eindresultaten:</w:t>
      </w:r>
    </w:p>
    <w:p w14:paraId="75EB14F2" w14:textId="77777777" w:rsidR="009074C5" w:rsidRPr="00596C98" w:rsidRDefault="009074C5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568F72B0" w14:textId="77777777" w:rsidR="009074C5" w:rsidRPr="00596C98" w:rsidRDefault="00625ECF" w:rsidP="00E32859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29036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4C5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9074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074C5" w:rsidRPr="00596C98">
        <w:rPr>
          <w:rFonts w:ascii="Arial" w:hAnsi="Arial" w:cs="Arial"/>
          <w:sz w:val="22"/>
          <w:szCs w:val="22"/>
          <w:lang w:val="nl-BE"/>
        </w:rPr>
        <w:tab/>
      </w:r>
      <w:r w:rsidR="00E32859" w:rsidRPr="00596C98">
        <w:rPr>
          <w:rFonts w:ascii="Arial" w:hAnsi="Arial" w:cs="Arial"/>
          <w:sz w:val="22"/>
          <w:szCs w:val="22"/>
          <w:lang w:val="nl-BE"/>
        </w:rPr>
        <w:t>open set spraakverstaan, goede spraak- en taalontwikkeling</w:t>
      </w:r>
      <w:r w:rsidR="006C3A63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64567" w:rsidRPr="00596C98">
        <w:rPr>
          <w:rFonts w:ascii="Arial" w:hAnsi="Arial" w:cs="Arial"/>
          <w:sz w:val="22"/>
          <w:szCs w:val="22"/>
          <w:lang w:val="nl-BE"/>
        </w:rPr>
        <w:t>(</w:t>
      </w:r>
      <w:r w:rsidR="007D424C" w:rsidRPr="00596C98">
        <w:rPr>
          <w:rFonts w:ascii="Arial" w:hAnsi="Arial" w:cs="Arial"/>
          <w:sz w:val="22"/>
          <w:szCs w:val="22"/>
          <w:lang w:val="nl-BE"/>
        </w:rPr>
        <w:t>prelinguale</w:t>
      </w:r>
      <w:r w:rsidR="000B37C9" w:rsidRPr="00596C98">
        <w:rPr>
          <w:rFonts w:ascii="Arial" w:hAnsi="Arial" w:cs="Arial"/>
          <w:sz w:val="22"/>
          <w:szCs w:val="22"/>
          <w:lang w:val="nl-BE"/>
        </w:rPr>
        <w:t xml:space="preserve"> doofheid</w:t>
      </w:r>
      <w:r w:rsidR="00B64567" w:rsidRPr="00596C98">
        <w:rPr>
          <w:rFonts w:ascii="Arial" w:hAnsi="Arial" w:cs="Arial"/>
          <w:sz w:val="22"/>
          <w:szCs w:val="22"/>
          <w:lang w:val="nl-BE"/>
        </w:rPr>
        <w:t>)</w:t>
      </w:r>
      <w:r w:rsidR="006C3A63" w:rsidRPr="00596C98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582F9DA2" w14:textId="77777777" w:rsidR="00E32859" w:rsidRPr="00596C98" w:rsidRDefault="00625ECF" w:rsidP="00E32859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88856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859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E3285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E32859" w:rsidRPr="00596C98">
        <w:rPr>
          <w:rFonts w:ascii="Arial" w:hAnsi="Arial" w:cs="Arial"/>
          <w:sz w:val="22"/>
          <w:szCs w:val="22"/>
          <w:lang w:val="nl-BE"/>
        </w:rPr>
        <w:tab/>
        <w:t>open set spraakverstaan</w:t>
      </w:r>
      <w:r w:rsidR="00D622B8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64567" w:rsidRPr="00596C98">
        <w:rPr>
          <w:rFonts w:ascii="Arial" w:hAnsi="Arial" w:cs="Arial"/>
          <w:sz w:val="22"/>
          <w:szCs w:val="22"/>
          <w:lang w:val="nl-BE"/>
        </w:rPr>
        <w:t>(</w:t>
      </w:r>
      <w:r w:rsidR="007D424C" w:rsidRPr="00596C98">
        <w:rPr>
          <w:rFonts w:ascii="Arial" w:hAnsi="Arial" w:cs="Arial"/>
          <w:sz w:val="22"/>
          <w:szCs w:val="22"/>
          <w:lang w:val="nl-BE"/>
        </w:rPr>
        <w:t>postlinguale</w:t>
      </w:r>
      <w:r w:rsidR="000B37C9" w:rsidRPr="00596C98">
        <w:rPr>
          <w:rFonts w:ascii="Arial" w:hAnsi="Arial" w:cs="Arial"/>
          <w:sz w:val="22"/>
          <w:szCs w:val="22"/>
          <w:lang w:val="nl-BE"/>
        </w:rPr>
        <w:t xml:space="preserve"> doofheid</w:t>
      </w:r>
      <w:r w:rsidR="00B64567" w:rsidRPr="00596C98">
        <w:rPr>
          <w:rFonts w:ascii="Arial" w:hAnsi="Arial" w:cs="Arial"/>
          <w:sz w:val="22"/>
          <w:szCs w:val="22"/>
          <w:lang w:val="nl-BE"/>
        </w:rPr>
        <w:t>)</w:t>
      </w:r>
    </w:p>
    <w:p w14:paraId="35BF2592" w14:textId="77777777" w:rsidR="009074C5" w:rsidRPr="00596C98" w:rsidRDefault="00625ECF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6453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4C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074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074C5" w:rsidRPr="00596C98">
        <w:rPr>
          <w:rFonts w:ascii="Arial" w:hAnsi="Arial" w:cs="Arial"/>
          <w:sz w:val="22"/>
          <w:szCs w:val="22"/>
          <w:lang w:val="nl-BE"/>
        </w:rPr>
        <w:tab/>
      </w:r>
      <w:r w:rsidR="00E32859" w:rsidRPr="00596C98">
        <w:rPr>
          <w:rFonts w:ascii="Arial" w:hAnsi="Arial" w:cs="Arial"/>
          <w:sz w:val="22"/>
          <w:szCs w:val="22"/>
          <w:lang w:val="nl-BE"/>
        </w:rPr>
        <w:t xml:space="preserve">auditief spraakverstaan </w:t>
      </w:r>
    </w:p>
    <w:p w14:paraId="01112417" w14:textId="77777777" w:rsidR="009074C5" w:rsidRPr="00596C98" w:rsidRDefault="00625ECF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31171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4C5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9074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074C5" w:rsidRPr="00596C98">
        <w:rPr>
          <w:rFonts w:ascii="Arial" w:hAnsi="Arial" w:cs="Arial"/>
          <w:sz w:val="22"/>
          <w:szCs w:val="22"/>
          <w:lang w:val="nl-BE"/>
        </w:rPr>
        <w:tab/>
      </w:r>
      <w:r w:rsidR="00E32859" w:rsidRPr="00596C98">
        <w:rPr>
          <w:rFonts w:ascii="Arial" w:hAnsi="Arial" w:cs="Arial"/>
          <w:sz w:val="22"/>
          <w:szCs w:val="22"/>
          <w:lang w:val="nl-BE"/>
        </w:rPr>
        <w:t xml:space="preserve">audiovisueel spraakverstaan </w:t>
      </w:r>
    </w:p>
    <w:p w14:paraId="09A235DD" w14:textId="77777777" w:rsidR="009074C5" w:rsidRPr="00596C98" w:rsidRDefault="00625ECF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94150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4C5" w:rsidRPr="00596C98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9074C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9074C5" w:rsidRPr="00596C98">
        <w:rPr>
          <w:rFonts w:ascii="Arial" w:hAnsi="Arial" w:cs="Arial"/>
          <w:sz w:val="22"/>
          <w:szCs w:val="22"/>
          <w:lang w:val="nl-BE"/>
        </w:rPr>
        <w:tab/>
      </w:r>
      <w:r w:rsidR="00E32859" w:rsidRPr="00596C98">
        <w:rPr>
          <w:rFonts w:ascii="Arial" w:hAnsi="Arial" w:cs="Arial"/>
          <w:sz w:val="22"/>
          <w:szCs w:val="22"/>
          <w:lang w:val="nl-BE"/>
        </w:rPr>
        <w:t xml:space="preserve">auditieve detectie </w:t>
      </w:r>
    </w:p>
    <w:p w14:paraId="2EF918E8" w14:textId="77777777" w:rsidR="003E633D" w:rsidRPr="00596C98" w:rsidRDefault="00625ECF" w:rsidP="009074C5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143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33D" w:rsidRPr="00596C98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3E633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E633D" w:rsidRPr="00596C98">
        <w:rPr>
          <w:rFonts w:ascii="Arial" w:hAnsi="Arial" w:cs="Arial"/>
          <w:sz w:val="22"/>
          <w:szCs w:val="22"/>
          <w:lang w:val="nl-BE"/>
        </w:rPr>
        <w:tab/>
        <w:t xml:space="preserve">andere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118485728"/>
        </w:sdtPr>
        <w:sdtEndPr/>
        <w:sdtContent>
          <w:r w:rsidR="003E633D" w:rsidRPr="00596C98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253D5569" w14:textId="77777777" w:rsidR="00CC3AE9" w:rsidRPr="00596C98" w:rsidRDefault="00CC3AE9" w:rsidP="00CC3AE9">
      <w:pPr>
        <w:rPr>
          <w:lang w:val="nl-BE"/>
        </w:rPr>
      </w:pPr>
    </w:p>
    <w:p w14:paraId="3D02662A" w14:textId="77777777" w:rsidR="00C34B0A" w:rsidRPr="00596C98" w:rsidRDefault="00C34B0A" w:rsidP="00C34B0A">
      <w:pPr>
        <w:pStyle w:val="Ondertitel"/>
        <w:rPr>
          <w:b/>
          <w:lang w:val="nl-BE"/>
        </w:rPr>
      </w:pPr>
      <w:r w:rsidRPr="00596C98">
        <w:rPr>
          <w:b/>
          <w:lang w:val="nl-BE"/>
        </w:rPr>
        <w:t>Verbintenissen</w:t>
      </w:r>
      <w:r w:rsidR="00ED4F46" w:rsidRPr="00596C98">
        <w:rPr>
          <w:b/>
          <w:lang w:val="nl-BE"/>
        </w:rPr>
        <w:t>:</w:t>
      </w:r>
    </w:p>
    <w:p w14:paraId="20162041" w14:textId="77777777" w:rsidR="003A2E16" w:rsidRPr="00596C98" w:rsidRDefault="003A2E16" w:rsidP="00410190">
      <w:pPr>
        <w:jc w:val="both"/>
        <w:rPr>
          <w:lang w:val="nl-BE"/>
        </w:rPr>
      </w:pPr>
    </w:p>
    <w:p w14:paraId="0BE0283F" w14:textId="77777777" w:rsidR="003A2E16" w:rsidRPr="00596C98" w:rsidRDefault="00625ECF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  <w:t xml:space="preserve">Voorliggende aanvraag gaat uit van </w:t>
      </w:r>
      <w:r w:rsidR="006849D3" w:rsidRPr="00596C98">
        <w:rPr>
          <w:rFonts w:ascii="Arial" w:hAnsi="Arial" w:cs="Arial"/>
          <w:b/>
          <w:sz w:val="22"/>
          <w:szCs w:val="22"/>
          <w:lang w:val="nl-BE"/>
        </w:rPr>
        <w:t>een</w:t>
      </w:r>
      <w:r w:rsidR="003A2E16" w:rsidRPr="00596C98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0B37C9" w:rsidRPr="00596C98">
        <w:rPr>
          <w:rFonts w:ascii="Arial" w:hAnsi="Arial" w:cs="Arial"/>
          <w:b/>
          <w:sz w:val="22"/>
          <w:szCs w:val="22"/>
          <w:lang w:val="nl-BE"/>
        </w:rPr>
        <w:t>NKO-</w:t>
      </w:r>
      <w:r w:rsidR="003A2E16" w:rsidRPr="00596C98">
        <w:rPr>
          <w:rFonts w:ascii="Arial" w:hAnsi="Arial" w:cs="Arial"/>
          <w:b/>
          <w:sz w:val="22"/>
          <w:szCs w:val="22"/>
          <w:lang w:val="nl-BE"/>
        </w:rPr>
        <w:t>arts die deel uitmaakt van het team</w:t>
      </w:r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dat de implantatie zal uitvoeren</w:t>
      </w:r>
      <w:r w:rsidR="00B77A36" w:rsidRPr="00596C98">
        <w:rPr>
          <w:rFonts w:ascii="Arial" w:hAnsi="Arial" w:cs="Arial"/>
          <w:sz w:val="22"/>
          <w:szCs w:val="22"/>
          <w:lang w:val="nl-BE"/>
        </w:rPr>
        <w:t xml:space="preserve"> of heeft uitgevoerd</w:t>
      </w:r>
      <w:r w:rsidR="003A2E16" w:rsidRPr="00596C98">
        <w:rPr>
          <w:rFonts w:ascii="Arial" w:hAnsi="Arial" w:cs="Arial"/>
          <w:sz w:val="22"/>
          <w:szCs w:val="22"/>
          <w:lang w:val="nl-BE"/>
        </w:rPr>
        <w:t>.</w:t>
      </w:r>
    </w:p>
    <w:p w14:paraId="3174A911" w14:textId="77777777" w:rsidR="006849D3" w:rsidRPr="00596C98" w:rsidRDefault="006849D3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6386C325" w14:textId="77777777" w:rsidR="00B95761" w:rsidRPr="00596C98" w:rsidRDefault="00625ECF" w:rsidP="00B95761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032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761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95761" w:rsidRPr="00596C98">
        <w:rPr>
          <w:rFonts w:ascii="Arial" w:hAnsi="Arial" w:cs="Arial"/>
          <w:sz w:val="22"/>
          <w:szCs w:val="22"/>
          <w:lang w:val="nl-BE"/>
        </w:rPr>
        <w:tab/>
      </w:r>
      <w:r w:rsidR="00B95761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verklaart dat de implantatie zal worden uitgevoerd </w:t>
      </w:r>
      <w:r w:rsidR="00047AC3" w:rsidRPr="00596C98">
        <w:rPr>
          <w:rFonts w:ascii="Arial" w:hAnsi="Arial" w:cs="Arial"/>
          <w:sz w:val="22"/>
          <w:szCs w:val="22"/>
          <w:lang w:val="nl-BE"/>
        </w:rPr>
        <w:t xml:space="preserve">of werd uitgevoerd 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in de verplegingsinrichting waarin dit team werkzaam is. Deze verplegingsinrichting voldoet aan de criteria in het opschrift 1.1 “Indicatiestelling” en 1.2 “implantatie” van de vergoedingsvoorwaarde C-§01 van de lijst.  </w:t>
      </w:r>
    </w:p>
    <w:p w14:paraId="43F957B4" w14:textId="77777777" w:rsidR="00C34B0A" w:rsidRPr="00596C98" w:rsidRDefault="00C34B0A" w:rsidP="00410190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4FA6787F" w14:textId="77777777" w:rsidR="00834141" w:rsidRPr="00596C98" w:rsidRDefault="00625ECF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834141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834141" w:rsidRPr="00596C98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de implantatie van het cochleair implantaat en het duurzaam en optimaal gebruik van het hulpmiddel  </w:t>
      </w:r>
      <w:r w:rsidR="00240095" w:rsidRPr="00596C98">
        <w:rPr>
          <w:rFonts w:ascii="Arial" w:hAnsi="Arial" w:cs="Arial"/>
          <w:sz w:val="22"/>
          <w:szCs w:val="22"/>
          <w:lang w:val="nl-BE"/>
        </w:rPr>
        <w:t xml:space="preserve">kan </w:t>
      </w:r>
      <w:r w:rsidR="00834141" w:rsidRPr="00596C98">
        <w:rPr>
          <w:rFonts w:ascii="Arial" w:hAnsi="Arial" w:cs="Arial"/>
          <w:sz w:val="22"/>
          <w:szCs w:val="22"/>
          <w:lang w:val="nl-BE"/>
        </w:rPr>
        <w:t>toelaten.</w:t>
      </w:r>
    </w:p>
    <w:p w14:paraId="40696D63" w14:textId="77777777" w:rsidR="003A2E16" w:rsidRPr="00596C98" w:rsidRDefault="003A2E16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27965339" w14:textId="77777777" w:rsidR="003A2E16" w:rsidRPr="00596C98" w:rsidRDefault="00625ECF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720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3A2E16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verklaart dat hij ten gronde heeft nagegaan dat de rechthebbende gemotiveerd en in staat is om logopedie of een </w:t>
      </w:r>
      <w:r w:rsidR="00953D06" w:rsidRPr="00596C98">
        <w:rPr>
          <w:rFonts w:ascii="Arial" w:hAnsi="Arial" w:cs="Arial"/>
          <w:sz w:val="22"/>
          <w:szCs w:val="22"/>
          <w:lang w:val="nl-BE"/>
        </w:rPr>
        <w:t xml:space="preserve">multidisciplinair </w:t>
      </w:r>
      <w:r w:rsidR="003A2E16" w:rsidRPr="00596C98">
        <w:rPr>
          <w:rFonts w:ascii="Arial" w:hAnsi="Arial" w:cs="Arial"/>
          <w:sz w:val="22"/>
          <w:szCs w:val="22"/>
          <w:lang w:val="nl-BE"/>
        </w:rPr>
        <w:t>revalidatieprogramma te volgen dat een duurzaam en optimaal gebruik van het hulpmiddel mogelijk maakt</w:t>
      </w:r>
      <w:r w:rsidR="000D08C3" w:rsidRPr="00596C98">
        <w:rPr>
          <w:rFonts w:ascii="Arial" w:hAnsi="Arial" w:cs="Arial"/>
          <w:sz w:val="22"/>
          <w:szCs w:val="22"/>
          <w:lang w:val="nl-BE"/>
        </w:rPr>
        <w:t>.</w:t>
      </w:r>
    </w:p>
    <w:p w14:paraId="4D036688" w14:textId="77777777" w:rsidR="00F42109" w:rsidRPr="00596C98" w:rsidRDefault="00F42109" w:rsidP="00410190">
      <w:pPr>
        <w:pStyle w:val="Lijstalinea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16814B6C" w14:textId="77777777" w:rsidR="002449E3" w:rsidRPr="00596C98" w:rsidRDefault="00625ECF" w:rsidP="00410190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2449E3" w:rsidRPr="00596C98">
        <w:rPr>
          <w:rFonts w:ascii="Arial" w:hAnsi="Arial" w:cs="Arial"/>
          <w:color w:val="000000"/>
          <w:sz w:val="22"/>
          <w:szCs w:val="22"/>
          <w:lang w:val="nl-BE"/>
        </w:rPr>
        <w:t xml:space="preserve">Bovenstaande conclusies tonen aan dat de rechthebbende voldoet aan alle criteria voor terugbetaling. </w:t>
      </w:r>
    </w:p>
    <w:p w14:paraId="793723CE" w14:textId="77777777" w:rsidR="002449E3" w:rsidRPr="00596C98" w:rsidRDefault="002449E3" w:rsidP="003A2E16">
      <w:pPr>
        <w:pStyle w:val="Lijstalinea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14:paraId="5365912B" w14:textId="77777777" w:rsidR="00834141" w:rsidRPr="00596C98" w:rsidRDefault="00834141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7A7EF7DC" w14:textId="77777777" w:rsidR="00B421C2" w:rsidRPr="00596C98" w:rsidRDefault="00B421C2" w:rsidP="00B421C2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596C98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596C98">
        <w:rPr>
          <w:rFonts w:ascii="Arial" w:hAnsi="Arial" w:cs="Arial"/>
          <w:color w:val="C00000"/>
          <w:sz w:val="22"/>
          <w:szCs w:val="22"/>
          <w:lang w:val="nl-BE"/>
        </w:rPr>
        <w:t>: Aangevinkt ter akkoord met alle verbintenissen</w:t>
      </w:r>
    </w:p>
    <w:p w14:paraId="73F79992" w14:textId="77777777" w:rsidR="00B421C2" w:rsidRPr="00596C98" w:rsidRDefault="00B421C2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7CCB708B" w14:textId="77777777" w:rsidR="00834141" w:rsidRPr="00596C98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23A9841A" w14:textId="77777777" w:rsidR="00B421C2" w:rsidRPr="00596C98" w:rsidRDefault="00B421C2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93D99CF" w14:textId="77777777" w:rsidR="00834141" w:rsidRPr="00596C98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596C98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0B42752A" w14:textId="77777777" w:rsidR="00834141" w:rsidRPr="00596C98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0F95935E" w14:textId="77777777" w:rsidR="00834141" w:rsidRPr="00596C98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78433F15" w14:textId="77777777" w:rsidR="00834141" w:rsidRPr="00596C98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6D802D6" w14:textId="77777777" w:rsidR="00834141" w:rsidRPr="00596C98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7F1AF78" w14:textId="77777777" w:rsidR="008B2AA9" w:rsidRPr="00596C98" w:rsidRDefault="008B2AA9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DE585BB" w14:textId="77777777" w:rsidR="008B2AA9" w:rsidRPr="00482CDC" w:rsidRDefault="008B2AA9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van de </w:t>
      </w:r>
      <w:r w:rsidR="000B37C9" w:rsidRPr="00596C98">
        <w:rPr>
          <w:rFonts w:ascii="Arial" w:hAnsi="Arial" w:cs="Arial"/>
          <w:i/>
          <w:iCs/>
          <w:sz w:val="22"/>
          <w:szCs w:val="22"/>
          <w:lang w:val="nl-BE"/>
        </w:rPr>
        <w:t>NKO-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>arts</w:t>
      </w:r>
    </w:p>
    <w:p w14:paraId="2948296E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506A3A46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sectPr w:rsidR="00834141" w:rsidRPr="00482CDC" w:rsidSect="006A0B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418" w:bottom="567" w:left="1418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88C2" w14:textId="77777777" w:rsidR="00E8651C" w:rsidRDefault="00E8651C">
      <w:r>
        <w:separator/>
      </w:r>
    </w:p>
  </w:endnote>
  <w:endnote w:type="continuationSeparator" w:id="0">
    <w:p w14:paraId="4F732B72" w14:textId="77777777" w:rsidR="00E8651C" w:rsidRDefault="00E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0AAE" w14:textId="77777777" w:rsidR="00E8651C" w:rsidRDefault="00E8651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51E88E8" w14:textId="77777777" w:rsidR="00E8651C" w:rsidRDefault="00E8651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8C0C" w14:textId="77777777" w:rsidR="00E8651C" w:rsidRPr="00793356" w:rsidRDefault="00E8651C">
    <w:pPr>
      <w:pStyle w:val="Voettekst"/>
      <w:framePr w:wrap="around" w:vAnchor="text" w:hAnchor="margin" w:xAlign="right" w:y="1"/>
      <w:rPr>
        <w:rStyle w:val="Paginanummer"/>
        <w:lang w:val="nl-BE"/>
      </w:rPr>
    </w:pPr>
    <w:r>
      <w:rPr>
        <w:rStyle w:val="Paginanummer"/>
      </w:rPr>
      <w:fldChar w:fldCharType="begin"/>
    </w:r>
    <w:r w:rsidRPr="00793356">
      <w:rPr>
        <w:rStyle w:val="Paginanummer"/>
        <w:lang w:val="nl-BE"/>
      </w:rPr>
      <w:instrText xml:space="preserve">PAGE  </w:instrText>
    </w:r>
    <w:r>
      <w:rPr>
        <w:rStyle w:val="Paginanummer"/>
      </w:rPr>
      <w:fldChar w:fldCharType="separate"/>
    </w:r>
    <w:r w:rsidR="00C349E6" w:rsidRPr="00793356">
      <w:rPr>
        <w:rStyle w:val="Paginanummer"/>
        <w:noProof/>
        <w:lang w:val="nl-BE"/>
      </w:rPr>
      <w:t>3</w:t>
    </w:r>
    <w:r>
      <w:rPr>
        <w:rStyle w:val="Paginanummer"/>
      </w:rPr>
      <w:fldChar w:fldCharType="end"/>
    </w:r>
  </w:p>
  <w:p w14:paraId="64CD7E3A" w14:textId="24BCC92C" w:rsidR="00E8651C" w:rsidRPr="00180AFB" w:rsidRDefault="00E8651C" w:rsidP="00E938DD">
    <w:pPr>
      <w:pStyle w:val="Voettekst"/>
      <w:ind w:right="360"/>
      <w:rPr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5DCE" w14:textId="77777777" w:rsidR="00053595" w:rsidRDefault="000535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582F" w14:textId="77777777" w:rsidR="00E8651C" w:rsidRDefault="00E8651C">
      <w:r>
        <w:separator/>
      </w:r>
    </w:p>
  </w:footnote>
  <w:footnote w:type="continuationSeparator" w:id="0">
    <w:p w14:paraId="5C6D1C71" w14:textId="77777777" w:rsidR="00E8651C" w:rsidRDefault="00E8651C">
      <w:r>
        <w:continuationSeparator/>
      </w:r>
    </w:p>
  </w:footnote>
  <w:footnote w:id="1">
    <w:p w14:paraId="612503D9" w14:textId="41798D49" w:rsidR="009B18F9" w:rsidRDefault="009B18F9" w:rsidP="009B18F9">
      <w:pPr>
        <w:pStyle w:val="Voetnoottekst"/>
        <w:jc w:val="both"/>
        <w:rPr>
          <w:rFonts w:ascii="Arial" w:eastAsiaTheme="minorHAnsi" w:hAnsi="Arial" w:cs="Arial"/>
          <w:color w:val="333333"/>
          <w:sz w:val="18"/>
          <w:szCs w:val="18"/>
          <w:lang w:val="nl-BE"/>
        </w:rPr>
      </w:pPr>
      <w:r>
        <w:rPr>
          <w:rStyle w:val="Voetnootmarkering"/>
        </w:rPr>
        <w:footnoteRef/>
      </w:r>
      <w:r w:rsidRPr="009B18F9">
        <w:rPr>
          <w:i/>
          <w:sz w:val="18"/>
          <w:lang w:val="nl-BE"/>
        </w:rPr>
        <w:t xml:space="preserve"> </w:t>
      </w:r>
      <w:r w:rsidR="005705E6" w:rsidRPr="005705E6">
        <w:rPr>
          <w:rFonts w:ascii="Arial" w:hAnsi="Arial" w:cs="Arial"/>
          <w:i/>
          <w:snapToGrid w:val="0"/>
          <w:sz w:val="18"/>
          <w:lang w:val="nl-BE"/>
        </w:rPr>
        <w:t>Implanteerbaar deel van een cochleair implantaat voor een elektrische intracochleaire stimulatie met behulp van multiple elektroden voor rechthebbenden vanaf hun achtste verjaardag met een ernstig bilateraal gehoorverlies</w:t>
      </w:r>
      <w:r w:rsidR="0038411A">
        <w:rPr>
          <w:rFonts w:ascii="Arial" w:hAnsi="Arial" w:cs="Arial"/>
          <w:i/>
          <w:snapToGrid w:val="0"/>
          <w:sz w:val="18"/>
          <w:lang w:val="nl-BE"/>
        </w:rPr>
        <w:t xml:space="preserve"> (</w:t>
      </w:r>
      <w:r w:rsidR="007A2D6D" w:rsidRPr="007A2D6D">
        <w:rPr>
          <w:rFonts w:ascii="Arial" w:hAnsi="Arial" w:cs="Arial"/>
          <w:i/>
          <w:snapToGrid w:val="0"/>
          <w:sz w:val="18"/>
          <w:lang w:val="nl-BE"/>
        </w:rPr>
        <w:t>184295-184306</w:t>
      </w:r>
      <w:r w:rsidR="0038411A">
        <w:rPr>
          <w:rFonts w:ascii="Arial" w:hAnsi="Arial" w:cs="Arial"/>
          <w:i/>
          <w:snapToGrid w:val="0"/>
          <w:sz w:val="18"/>
          <w:lang w:val="nl-BE"/>
        </w:rPr>
        <w:t>)</w:t>
      </w:r>
      <w:r w:rsidR="00C32C8B">
        <w:rPr>
          <w:rFonts w:ascii="Arial" w:hAnsi="Arial" w:cs="Arial"/>
          <w:i/>
          <w:snapToGrid w:val="0"/>
          <w:sz w:val="18"/>
          <w:lang w:val="nl-BE"/>
        </w:rPr>
        <w:t xml:space="preserve"> + </w:t>
      </w:r>
      <w:r w:rsidR="00C32C8B" w:rsidRPr="00C32C8B">
        <w:rPr>
          <w:rFonts w:ascii="Arial" w:hAnsi="Arial" w:cs="Arial"/>
          <w:i/>
          <w:snapToGrid w:val="0"/>
          <w:sz w:val="18"/>
          <w:lang w:val="nl-BE"/>
        </w:rPr>
        <w:t>Kit bestaande uit de geluidsprocessor van een cochleair implantaat en zijn toebehoren</w:t>
      </w:r>
      <w:r w:rsidR="0038411A">
        <w:rPr>
          <w:rFonts w:ascii="Arial" w:hAnsi="Arial" w:cs="Arial"/>
          <w:i/>
          <w:snapToGrid w:val="0"/>
          <w:sz w:val="18"/>
          <w:lang w:val="nl-BE"/>
        </w:rPr>
        <w:t xml:space="preserve"> (</w:t>
      </w:r>
      <w:r w:rsidR="007A2D6D" w:rsidRPr="007A2D6D">
        <w:rPr>
          <w:rFonts w:ascii="Arial" w:hAnsi="Arial" w:cs="Arial"/>
          <w:i/>
          <w:snapToGrid w:val="0"/>
          <w:sz w:val="18"/>
          <w:lang w:val="nl-BE"/>
        </w:rPr>
        <w:t>184354-184365</w:t>
      </w:r>
      <w:r w:rsidR="0038411A">
        <w:rPr>
          <w:rFonts w:ascii="Arial" w:hAnsi="Arial" w:cs="Arial"/>
          <w:i/>
          <w:snapToGrid w:val="0"/>
          <w:sz w:val="18"/>
          <w:lang w:val="nl-BE"/>
        </w:rPr>
        <w:t>)</w:t>
      </w:r>
      <w:r w:rsidR="005935BB">
        <w:rPr>
          <w:rFonts w:ascii="Arial" w:eastAsiaTheme="minorHAnsi" w:hAnsi="Arial" w:cs="Arial"/>
          <w:color w:val="333333"/>
          <w:sz w:val="18"/>
          <w:szCs w:val="18"/>
          <w:lang w:val="nl-BE"/>
        </w:rPr>
        <w:t>.</w:t>
      </w:r>
    </w:p>
    <w:p w14:paraId="7DA710C9" w14:textId="2CCC139C" w:rsidR="005705E6" w:rsidRPr="005705E6" w:rsidRDefault="005705E6" w:rsidP="005705E6">
      <w:pPr>
        <w:pStyle w:val="Voetnoottekst"/>
        <w:jc w:val="both"/>
        <w:rPr>
          <w:rFonts w:ascii="Arial" w:eastAsiaTheme="minorHAnsi" w:hAnsi="Arial" w:cs="Arial"/>
          <w:color w:val="333333"/>
          <w:sz w:val="18"/>
          <w:szCs w:val="18"/>
          <w:lang w:val="nl-BE"/>
        </w:rPr>
      </w:pPr>
      <w:bookmarkStart w:id="1" w:name="_Hlk123647463"/>
      <w:r>
        <w:rPr>
          <w:rFonts w:ascii="Arial" w:eastAsiaTheme="minorHAnsi" w:hAnsi="Arial" w:cs="Arial"/>
          <w:color w:val="333333"/>
          <w:sz w:val="18"/>
          <w:szCs w:val="18"/>
          <w:lang w:val="nl-BE"/>
        </w:rPr>
        <w:t xml:space="preserve">* </w:t>
      </w:r>
      <w:r w:rsidRPr="005705E6">
        <w:rPr>
          <w:rFonts w:ascii="Arial" w:eastAsiaTheme="minorHAnsi" w:hAnsi="Arial" w:cs="Arial"/>
          <w:i/>
          <w:iCs/>
          <w:color w:val="333333"/>
          <w:sz w:val="18"/>
          <w:szCs w:val="18"/>
          <w:lang w:val="nl-BE"/>
        </w:rPr>
        <w:t>indien rechthebbende geen RRN heeft, moet het nummer bedoeld in artikel 8, §1, 2° van de wet van 15 januari 1990 houdende oprichting en organisatie van een Kruispuntbank van de sociale zekerheid vermeld worden</w:t>
      </w:r>
      <w:r w:rsidR="007F2DC4">
        <w:rPr>
          <w:rFonts w:ascii="Arial" w:eastAsiaTheme="minorHAnsi" w:hAnsi="Arial" w:cs="Arial"/>
          <w:i/>
          <w:iCs/>
          <w:color w:val="333333"/>
          <w:sz w:val="18"/>
          <w:szCs w:val="18"/>
          <w:lang w:val="nl-BE"/>
        </w:rPr>
        <w:t>.</w:t>
      </w:r>
      <w:bookmarkEnd w:id="1"/>
    </w:p>
    <w:p w14:paraId="0D136EFF" w14:textId="0D3BDC32" w:rsidR="005705E6" w:rsidRPr="009B18F9" w:rsidRDefault="005705E6" w:rsidP="009B18F9">
      <w:pPr>
        <w:pStyle w:val="Voetnoottekst"/>
        <w:jc w:val="both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979C" w14:textId="77777777" w:rsidR="00053595" w:rsidRDefault="000535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C0C2" w14:textId="77777777" w:rsidR="00E8651C" w:rsidRDefault="00E8651C" w:rsidP="00950645">
    <w:pPr>
      <w:pStyle w:val="Koptekst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C-Form-I-01</w:t>
    </w:r>
  </w:p>
  <w:p w14:paraId="0BEFB516" w14:textId="73FFCF1E" w:rsidR="00E8651C" w:rsidRPr="00394360" w:rsidRDefault="00E8651C" w:rsidP="00950645">
    <w:pPr>
      <w:pStyle w:val="Koptekst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 w:rsidR="006A0B29">
      <w:rPr>
        <w:rFonts w:asciiTheme="minorHAnsi" w:hAnsiTheme="minorHAnsi" w:cstheme="minorHAnsi"/>
        <w:lang w:val="nl-BE"/>
      </w:rPr>
      <w:t xml:space="preserve"> </w:t>
    </w:r>
    <w:r w:rsidR="00053595">
      <w:rPr>
        <w:rFonts w:asciiTheme="minorHAnsi" w:hAnsiTheme="minorHAnsi" w:cstheme="minorHAnsi"/>
        <w:lang w:val="fr-B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9E47" w14:textId="77777777" w:rsidR="00053595" w:rsidRDefault="000535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85980">
    <w:abstractNumId w:val="2"/>
  </w:num>
  <w:num w:numId="2" w16cid:durableId="1215123658">
    <w:abstractNumId w:val="12"/>
  </w:num>
  <w:num w:numId="3" w16cid:durableId="353456757">
    <w:abstractNumId w:val="14"/>
  </w:num>
  <w:num w:numId="4" w16cid:durableId="384135549">
    <w:abstractNumId w:val="11"/>
  </w:num>
  <w:num w:numId="5" w16cid:durableId="986208676">
    <w:abstractNumId w:val="10"/>
  </w:num>
  <w:num w:numId="6" w16cid:durableId="349529910">
    <w:abstractNumId w:val="1"/>
  </w:num>
  <w:num w:numId="7" w16cid:durableId="1598756757">
    <w:abstractNumId w:val="5"/>
  </w:num>
  <w:num w:numId="8" w16cid:durableId="2082940608">
    <w:abstractNumId w:val="7"/>
  </w:num>
  <w:num w:numId="9" w16cid:durableId="1311323639">
    <w:abstractNumId w:val="15"/>
  </w:num>
  <w:num w:numId="10" w16cid:durableId="1757164991">
    <w:abstractNumId w:val="9"/>
  </w:num>
  <w:num w:numId="11" w16cid:durableId="1208419114">
    <w:abstractNumId w:val="9"/>
  </w:num>
  <w:num w:numId="12" w16cid:durableId="348258942">
    <w:abstractNumId w:val="4"/>
  </w:num>
  <w:num w:numId="13" w16cid:durableId="1665428038">
    <w:abstractNumId w:val="8"/>
  </w:num>
  <w:num w:numId="14" w16cid:durableId="1785029264">
    <w:abstractNumId w:val="0"/>
  </w:num>
  <w:num w:numId="15" w16cid:durableId="906262745">
    <w:abstractNumId w:val="6"/>
  </w:num>
  <w:num w:numId="16" w16cid:durableId="1942564442">
    <w:abstractNumId w:val="3"/>
  </w:num>
  <w:num w:numId="17" w16cid:durableId="1850100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40"/>
    <w:rsid w:val="0002646C"/>
    <w:rsid w:val="00031CCB"/>
    <w:rsid w:val="0003666F"/>
    <w:rsid w:val="00042F0C"/>
    <w:rsid w:val="00043075"/>
    <w:rsid w:val="00047254"/>
    <w:rsid w:val="00047AC3"/>
    <w:rsid w:val="00053595"/>
    <w:rsid w:val="00060E89"/>
    <w:rsid w:val="00061197"/>
    <w:rsid w:val="000762A4"/>
    <w:rsid w:val="00087E0D"/>
    <w:rsid w:val="000B37C9"/>
    <w:rsid w:val="000C1E04"/>
    <w:rsid w:val="000C4989"/>
    <w:rsid w:val="000C6E4C"/>
    <w:rsid w:val="000C7D98"/>
    <w:rsid w:val="000D08C3"/>
    <w:rsid w:val="000E09EF"/>
    <w:rsid w:val="000F6DC5"/>
    <w:rsid w:val="00104804"/>
    <w:rsid w:val="00112F11"/>
    <w:rsid w:val="00114275"/>
    <w:rsid w:val="00114DC2"/>
    <w:rsid w:val="001165CE"/>
    <w:rsid w:val="00120686"/>
    <w:rsid w:val="00122198"/>
    <w:rsid w:val="0013221C"/>
    <w:rsid w:val="001426D9"/>
    <w:rsid w:val="00165E62"/>
    <w:rsid w:val="00176B70"/>
    <w:rsid w:val="00177663"/>
    <w:rsid w:val="001858D1"/>
    <w:rsid w:val="00187ABC"/>
    <w:rsid w:val="001B36A4"/>
    <w:rsid w:val="001D32D5"/>
    <w:rsid w:val="001D4C08"/>
    <w:rsid w:val="001D5A26"/>
    <w:rsid w:val="001D6598"/>
    <w:rsid w:val="001F277D"/>
    <w:rsid w:val="001F7A22"/>
    <w:rsid w:val="00211EAB"/>
    <w:rsid w:val="0022745E"/>
    <w:rsid w:val="002313AC"/>
    <w:rsid w:val="00234B2F"/>
    <w:rsid w:val="0023517C"/>
    <w:rsid w:val="00240095"/>
    <w:rsid w:val="00240C1E"/>
    <w:rsid w:val="00242D0A"/>
    <w:rsid w:val="002449E3"/>
    <w:rsid w:val="00252B49"/>
    <w:rsid w:val="002653B1"/>
    <w:rsid w:val="0027013C"/>
    <w:rsid w:val="00274C9D"/>
    <w:rsid w:val="00293275"/>
    <w:rsid w:val="00296D74"/>
    <w:rsid w:val="00297D27"/>
    <w:rsid w:val="002A256B"/>
    <w:rsid w:val="002C03AD"/>
    <w:rsid w:val="002C55E8"/>
    <w:rsid w:val="002E4B64"/>
    <w:rsid w:val="002F4DC5"/>
    <w:rsid w:val="002F78EE"/>
    <w:rsid w:val="003069DF"/>
    <w:rsid w:val="003161B2"/>
    <w:rsid w:val="00316593"/>
    <w:rsid w:val="00326926"/>
    <w:rsid w:val="00340915"/>
    <w:rsid w:val="00343869"/>
    <w:rsid w:val="00364490"/>
    <w:rsid w:val="00380783"/>
    <w:rsid w:val="00383E96"/>
    <w:rsid w:val="0038411A"/>
    <w:rsid w:val="0038656D"/>
    <w:rsid w:val="003941E0"/>
    <w:rsid w:val="00394360"/>
    <w:rsid w:val="00395512"/>
    <w:rsid w:val="003A0B7D"/>
    <w:rsid w:val="003A2E16"/>
    <w:rsid w:val="003A2EAE"/>
    <w:rsid w:val="003A49BB"/>
    <w:rsid w:val="003B63BC"/>
    <w:rsid w:val="003C3457"/>
    <w:rsid w:val="003C499F"/>
    <w:rsid w:val="003C7AE5"/>
    <w:rsid w:val="003D3667"/>
    <w:rsid w:val="003E3B12"/>
    <w:rsid w:val="003E633D"/>
    <w:rsid w:val="003F5433"/>
    <w:rsid w:val="003F7705"/>
    <w:rsid w:val="004067C5"/>
    <w:rsid w:val="00410190"/>
    <w:rsid w:val="00422553"/>
    <w:rsid w:val="0042580B"/>
    <w:rsid w:val="00432B19"/>
    <w:rsid w:val="00433438"/>
    <w:rsid w:val="00457F49"/>
    <w:rsid w:val="00467623"/>
    <w:rsid w:val="00474D2D"/>
    <w:rsid w:val="00482932"/>
    <w:rsid w:val="00482CDC"/>
    <w:rsid w:val="004A549C"/>
    <w:rsid w:val="004B57B9"/>
    <w:rsid w:val="004C0BD4"/>
    <w:rsid w:val="004D24F0"/>
    <w:rsid w:val="004E0610"/>
    <w:rsid w:val="004F305A"/>
    <w:rsid w:val="004F6F9F"/>
    <w:rsid w:val="005054A9"/>
    <w:rsid w:val="00511B8F"/>
    <w:rsid w:val="00530979"/>
    <w:rsid w:val="00532F93"/>
    <w:rsid w:val="0054466E"/>
    <w:rsid w:val="005567F2"/>
    <w:rsid w:val="00556A3D"/>
    <w:rsid w:val="005575AC"/>
    <w:rsid w:val="00561C02"/>
    <w:rsid w:val="005705E6"/>
    <w:rsid w:val="00573899"/>
    <w:rsid w:val="00585A67"/>
    <w:rsid w:val="005935BB"/>
    <w:rsid w:val="00596C98"/>
    <w:rsid w:val="005A7DAA"/>
    <w:rsid w:val="005B2F11"/>
    <w:rsid w:val="005D1F42"/>
    <w:rsid w:val="005E531E"/>
    <w:rsid w:val="005F6B1A"/>
    <w:rsid w:val="005F727E"/>
    <w:rsid w:val="00600ED3"/>
    <w:rsid w:val="00602B81"/>
    <w:rsid w:val="00605292"/>
    <w:rsid w:val="006068B9"/>
    <w:rsid w:val="00625D1C"/>
    <w:rsid w:val="00625ECF"/>
    <w:rsid w:val="00653765"/>
    <w:rsid w:val="00681024"/>
    <w:rsid w:val="006849D3"/>
    <w:rsid w:val="00684C19"/>
    <w:rsid w:val="006A0B29"/>
    <w:rsid w:val="006A44BF"/>
    <w:rsid w:val="006A459E"/>
    <w:rsid w:val="006A7D65"/>
    <w:rsid w:val="006B275E"/>
    <w:rsid w:val="006C3A63"/>
    <w:rsid w:val="006D2FC2"/>
    <w:rsid w:val="006E1BA7"/>
    <w:rsid w:val="006E6140"/>
    <w:rsid w:val="006F40A3"/>
    <w:rsid w:val="0072011F"/>
    <w:rsid w:val="00733C2A"/>
    <w:rsid w:val="00734730"/>
    <w:rsid w:val="00737B2B"/>
    <w:rsid w:val="0075016E"/>
    <w:rsid w:val="0077470D"/>
    <w:rsid w:val="00780582"/>
    <w:rsid w:val="00780FB8"/>
    <w:rsid w:val="00791000"/>
    <w:rsid w:val="007914DD"/>
    <w:rsid w:val="00793356"/>
    <w:rsid w:val="00795A77"/>
    <w:rsid w:val="00795F7A"/>
    <w:rsid w:val="00796AC7"/>
    <w:rsid w:val="007A2D6D"/>
    <w:rsid w:val="007A7EAB"/>
    <w:rsid w:val="007B6815"/>
    <w:rsid w:val="007C197C"/>
    <w:rsid w:val="007D424C"/>
    <w:rsid w:val="007F2DC4"/>
    <w:rsid w:val="00800715"/>
    <w:rsid w:val="00802405"/>
    <w:rsid w:val="008037BB"/>
    <w:rsid w:val="00806F4A"/>
    <w:rsid w:val="00833385"/>
    <w:rsid w:val="00834141"/>
    <w:rsid w:val="00844CB4"/>
    <w:rsid w:val="00853A30"/>
    <w:rsid w:val="00861D70"/>
    <w:rsid w:val="00867661"/>
    <w:rsid w:val="0086780C"/>
    <w:rsid w:val="008718AD"/>
    <w:rsid w:val="00876C40"/>
    <w:rsid w:val="008775E3"/>
    <w:rsid w:val="00880A74"/>
    <w:rsid w:val="008A3C76"/>
    <w:rsid w:val="008B2AA9"/>
    <w:rsid w:val="008B3190"/>
    <w:rsid w:val="008B4966"/>
    <w:rsid w:val="008B514E"/>
    <w:rsid w:val="008B5553"/>
    <w:rsid w:val="008D062D"/>
    <w:rsid w:val="008F197E"/>
    <w:rsid w:val="008F1AD7"/>
    <w:rsid w:val="009074C5"/>
    <w:rsid w:val="00910B0E"/>
    <w:rsid w:val="00944DB5"/>
    <w:rsid w:val="00950645"/>
    <w:rsid w:val="00953D06"/>
    <w:rsid w:val="009541EC"/>
    <w:rsid w:val="00955334"/>
    <w:rsid w:val="00956219"/>
    <w:rsid w:val="00960047"/>
    <w:rsid w:val="00960716"/>
    <w:rsid w:val="009728B0"/>
    <w:rsid w:val="009852F6"/>
    <w:rsid w:val="009853C7"/>
    <w:rsid w:val="00987C9A"/>
    <w:rsid w:val="009926A8"/>
    <w:rsid w:val="009A26A6"/>
    <w:rsid w:val="009B18F9"/>
    <w:rsid w:val="009C5349"/>
    <w:rsid w:val="009F6768"/>
    <w:rsid w:val="00A01813"/>
    <w:rsid w:val="00A07C25"/>
    <w:rsid w:val="00A148AD"/>
    <w:rsid w:val="00A15E5A"/>
    <w:rsid w:val="00A450AD"/>
    <w:rsid w:val="00A63EBF"/>
    <w:rsid w:val="00A6620F"/>
    <w:rsid w:val="00A66A70"/>
    <w:rsid w:val="00A676DA"/>
    <w:rsid w:val="00A85B19"/>
    <w:rsid w:val="00A868A9"/>
    <w:rsid w:val="00A97A73"/>
    <w:rsid w:val="00AA136F"/>
    <w:rsid w:val="00AA2FAD"/>
    <w:rsid w:val="00AA7230"/>
    <w:rsid w:val="00AB19F3"/>
    <w:rsid w:val="00AC6487"/>
    <w:rsid w:val="00AD4794"/>
    <w:rsid w:val="00AD4EB6"/>
    <w:rsid w:val="00B00F45"/>
    <w:rsid w:val="00B011D5"/>
    <w:rsid w:val="00B16599"/>
    <w:rsid w:val="00B34E58"/>
    <w:rsid w:val="00B37F51"/>
    <w:rsid w:val="00B421C2"/>
    <w:rsid w:val="00B424E5"/>
    <w:rsid w:val="00B46BA9"/>
    <w:rsid w:val="00B60C0C"/>
    <w:rsid w:val="00B64567"/>
    <w:rsid w:val="00B7114F"/>
    <w:rsid w:val="00B7229E"/>
    <w:rsid w:val="00B77A36"/>
    <w:rsid w:val="00B95761"/>
    <w:rsid w:val="00BA673B"/>
    <w:rsid w:val="00BB63CC"/>
    <w:rsid w:val="00BE023D"/>
    <w:rsid w:val="00BE6BC8"/>
    <w:rsid w:val="00BF098E"/>
    <w:rsid w:val="00BF0C7E"/>
    <w:rsid w:val="00BF3F28"/>
    <w:rsid w:val="00BF71AD"/>
    <w:rsid w:val="00C32C8B"/>
    <w:rsid w:val="00C349E6"/>
    <w:rsid w:val="00C34B0A"/>
    <w:rsid w:val="00C404E5"/>
    <w:rsid w:val="00C52302"/>
    <w:rsid w:val="00C528EF"/>
    <w:rsid w:val="00C615BD"/>
    <w:rsid w:val="00C617D5"/>
    <w:rsid w:val="00C63ED8"/>
    <w:rsid w:val="00C66164"/>
    <w:rsid w:val="00C8122B"/>
    <w:rsid w:val="00C906B1"/>
    <w:rsid w:val="00CB025E"/>
    <w:rsid w:val="00CC3AE9"/>
    <w:rsid w:val="00CC7E6D"/>
    <w:rsid w:val="00CD5873"/>
    <w:rsid w:val="00CE28DC"/>
    <w:rsid w:val="00CE58A2"/>
    <w:rsid w:val="00D00E50"/>
    <w:rsid w:val="00D105EC"/>
    <w:rsid w:val="00D1207D"/>
    <w:rsid w:val="00D133FA"/>
    <w:rsid w:val="00D16A94"/>
    <w:rsid w:val="00D16EEE"/>
    <w:rsid w:val="00D1769C"/>
    <w:rsid w:val="00D227A1"/>
    <w:rsid w:val="00D30A2E"/>
    <w:rsid w:val="00D54304"/>
    <w:rsid w:val="00D57163"/>
    <w:rsid w:val="00D5798B"/>
    <w:rsid w:val="00D622B8"/>
    <w:rsid w:val="00D76DEB"/>
    <w:rsid w:val="00D8372C"/>
    <w:rsid w:val="00DA3DE6"/>
    <w:rsid w:val="00DA54B1"/>
    <w:rsid w:val="00DC6079"/>
    <w:rsid w:val="00DD11F3"/>
    <w:rsid w:val="00DE3602"/>
    <w:rsid w:val="00DE6187"/>
    <w:rsid w:val="00DF0CD5"/>
    <w:rsid w:val="00DF3133"/>
    <w:rsid w:val="00E025B8"/>
    <w:rsid w:val="00E0317D"/>
    <w:rsid w:val="00E066CA"/>
    <w:rsid w:val="00E20681"/>
    <w:rsid w:val="00E31F01"/>
    <w:rsid w:val="00E32859"/>
    <w:rsid w:val="00E765C5"/>
    <w:rsid w:val="00E82BFA"/>
    <w:rsid w:val="00E8651C"/>
    <w:rsid w:val="00E938DD"/>
    <w:rsid w:val="00E945E5"/>
    <w:rsid w:val="00E94D46"/>
    <w:rsid w:val="00E96A70"/>
    <w:rsid w:val="00EA5985"/>
    <w:rsid w:val="00EB28FE"/>
    <w:rsid w:val="00EB65F1"/>
    <w:rsid w:val="00EB67D9"/>
    <w:rsid w:val="00EC706C"/>
    <w:rsid w:val="00ED3B61"/>
    <w:rsid w:val="00ED4F46"/>
    <w:rsid w:val="00EE47E9"/>
    <w:rsid w:val="00EF41EE"/>
    <w:rsid w:val="00F0716D"/>
    <w:rsid w:val="00F1702A"/>
    <w:rsid w:val="00F23F5B"/>
    <w:rsid w:val="00F36D11"/>
    <w:rsid w:val="00F37DC5"/>
    <w:rsid w:val="00F42109"/>
    <w:rsid w:val="00F4399A"/>
    <w:rsid w:val="00F4420C"/>
    <w:rsid w:val="00F4475E"/>
    <w:rsid w:val="00F45433"/>
    <w:rsid w:val="00F53852"/>
    <w:rsid w:val="00F67D13"/>
    <w:rsid w:val="00F71596"/>
    <w:rsid w:val="00F926B5"/>
    <w:rsid w:val="00FB0FF0"/>
    <w:rsid w:val="00FC7208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FCD00B6"/>
  <w15:docId w15:val="{C2040C08-F804-49A4-81BD-F5A6894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Kop3">
    <w:name w:val="heading 3"/>
    <w:basedOn w:val="Standaard"/>
    <w:next w:val="Standaard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E6140"/>
    <w:rPr>
      <w:sz w:val="36"/>
      <w:lang w:val="nl-BE"/>
    </w:rPr>
  </w:style>
  <w:style w:type="paragraph" w:styleId="Voettekst">
    <w:name w:val="footer"/>
    <w:basedOn w:val="Standaard"/>
    <w:rsid w:val="006E614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E6140"/>
  </w:style>
  <w:style w:type="paragraph" w:styleId="Voetnoottekst">
    <w:name w:val="footnote text"/>
    <w:basedOn w:val="Standaard"/>
    <w:semiHidden/>
    <w:rsid w:val="006E6140"/>
  </w:style>
  <w:style w:type="character" w:styleId="Voetnootmarkering">
    <w:name w:val="footnote reference"/>
    <w:basedOn w:val="Standaardalinea-lettertype"/>
    <w:semiHidden/>
    <w:rsid w:val="006E6140"/>
    <w:rPr>
      <w:vertAlign w:val="superscript"/>
    </w:rPr>
  </w:style>
  <w:style w:type="paragraph" w:styleId="Plattetekstinspringen3">
    <w:name w:val="Body Text Indent 3"/>
    <w:basedOn w:val="Standaard"/>
    <w:rsid w:val="006E6140"/>
    <w:pPr>
      <w:ind w:left="720"/>
    </w:pPr>
    <w:rPr>
      <w:i/>
      <w:iCs/>
      <w:color w:val="0000FF"/>
      <w:lang w:val="nl-BE"/>
    </w:rPr>
  </w:style>
  <w:style w:type="paragraph" w:styleId="Koptekst">
    <w:name w:val="header"/>
    <w:basedOn w:val="Standaard"/>
    <w:link w:val="KoptekstCh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EAB"/>
  </w:style>
  <w:style w:type="paragraph" w:styleId="Ballontekst">
    <w:name w:val="Balloon Text"/>
    <w:basedOn w:val="Standaard"/>
    <w:link w:val="BallontekstChar"/>
    <w:rsid w:val="007A7E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7EA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nhideWhenUsed/>
    <w:rsid w:val="00482CD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rsid w:val="00482CDC"/>
    <w:rPr>
      <w:rFonts w:asciiTheme="minorHAnsi" w:eastAsiaTheme="minorHAnsi" w:hAnsiTheme="minorHAnsi" w:cstheme="minorBidi"/>
    </w:rPr>
  </w:style>
  <w:style w:type="paragraph" w:styleId="Lijstalinea">
    <w:name w:val="List Paragraph"/>
    <w:basedOn w:val="Standaard"/>
    <w:uiPriority w:val="34"/>
    <w:qFormat/>
    <w:rsid w:val="00340915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A2EAE"/>
    <w:rPr>
      <w:rFonts w:asciiTheme="minorHAnsi" w:eastAsiaTheme="minorHAnsi" w:hAnsiTheme="minorHAnsi" w:cstheme="minorBidi"/>
      <w:b/>
      <w:bCs/>
    </w:rPr>
  </w:style>
  <w:style w:type="table" w:styleId="Tabelraster">
    <w:name w:val="Table Grid"/>
    <w:basedOn w:val="Standaardtabe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C55E8"/>
  </w:style>
  <w:style w:type="paragraph" w:styleId="Ondertitel">
    <w:name w:val="Subtitle"/>
    <w:basedOn w:val="Standaard"/>
    <w:next w:val="Standaard"/>
    <w:link w:val="OndertitelCh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61D70"/>
    <w:rPr>
      <w:color w:val="808080"/>
    </w:rPr>
  </w:style>
  <w:style w:type="paragraph" w:styleId="Normaalweb">
    <w:name w:val="Normal (Web)"/>
    <w:basedOn w:val="Standaard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Hyperlink">
    <w:name w:val="Hyperlink"/>
    <w:basedOn w:val="Standaardalinea-lettertype"/>
    <w:unhideWhenUsed/>
    <w:rsid w:val="00960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iziv.fgov.be/nl/professionals/individuelezorgverleners/verstrekkers-van-implantaten/Paginas/terugbetaling-implantaten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ziv.fgov.be/nl/professionals/individuelezorgverleners/verstrekkers-van-implantaten/Paginas/terugbetaling-implantaten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kstvantijdelijkeaanduiding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F26"/>
    <w:rsid w:val="0011387D"/>
    <w:rsid w:val="00132D1B"/>
    <w:rsid w:val="001727D1"/>
    <w:rsid w:val="002A798F"/>
    <w:rsid w:val="0040388D"/>
    <w:rsid w:val="004D78A2"/>
    <w:rsid w:val="00527A25"/>
    <w:rsid w:val="0053066E"/>
    <w:rsid w:val="00567AA6"/>
    <w:rsid w:val="005F5F26"/>
    <w:rsid w:val="00613A03"/>
    <w:rsid w:val="00620B24"/>
    <w:rsid w:val="00777A39"/>
    <w:rsid w:val="00797127"/>
    <w:rsid w:val="007A409F"/>
    <w:rsid w:val="00980649"/>
    <w:rsid w:val="009A64BC"/>
    <w:rsid w:val="00A8703E"/>
    <w:rsid w:val="00B94D33"/>
    <w:rsid w:val="00BB0D62"/>
    <w:rsid w:val="00C0442A"/>
    <w:rsid w:val="00D04031"/>
    <w:rsid w:val="00DF2827"/>
    <w:rsid w:val="00E72DCC"/>
    <w:rsid w:val="00F4466C"/>
    <w:rsid w:val="00F561E9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7A25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C58E0F6563004074BFE7B63B344EFA34">
    <w:name w:val="C58E0F6563004074BFE7B63B344EFA34"/>
    <w:rsid w:val="005F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FEDD-02DF-401E-8779-B311BA07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D8B6A6-6259-4417-A5F7-082891761C7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4EA88-16C9-4E3F-8E2D-B18158BD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5597</Characters>
  <Application>Microsoft Office Word</Application>
  <DocSecurity>0</DocSecurity>
  <Lines>46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Hilde Verreth (RIZIV-INAMI)</cp:lastModifiedBy>
  <cp:revision>16</cp:revision>
  <cp:lastPrinted>2014-04-15T08:01:00Z</cp:lastPrinted>
  <dcterms:created xsi:type="dcterms:W3CDTF">2023-01-03T09:26:00Z</dcterms:created>
  <dcterms:modified xsi:type="dcterms:W3CDTF">2023-09-01T09:17:00Z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